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3"/>
        <w:bidi w:val="0"/>
        <w:ind w:firstLine="2660" w:firstLineChars="950"/>
        <w:jc w:val="both"/>
        <w:rPr>
          <w:rFonts w:hint="default"/>
          <w:sz w:val="28"/>
          <w:szCs w:val="28"/>
          <w:lang w:val="kk-KZ"/>
        </w:rPr>
      </w:pPr>
      <w:r>
        <w:rPr>
          <w:rFonts w:hint="default"/>
          <w:sz w:val="28"/>
          <w:szCs w:val="28"/>
          <w:lang w:val="kk-KZ"/>
        </w:rPr>
        <w:t>Қазақстан Республикасы</w:t>
      </w: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28"/>
          <w:szCs w:val="28"/>
          <w:lang w:val="kk-KZ"/>
        </w:rPr>
      </w:pPr>
    </w:p>
    <w:p>
      <w:pPr>
        <w:pStyle w:val="33"/>
        <w:bidi w:val="0"/>
        <w:jc w:val="center"/>
        <w:rPr>
          <w:rFonts w:hint="default"/>
          <w:sz w:val="112"/>
          <w:szCs w:val="112"/>
          <w:lang w:val="kk-KZ"/>
        </w:rPr>
      </w:pPr>
    </w:p>
    <w:p>
      <w:pPr>
        <w:pStyle w:val="33"/>
        <w:bidi w:val="0"/>
        <w:ind w:left="0" w:leftChars="0" w:firstLine="0" w:firstLineChars="0"/>
        <w:jc w:val="center"/>
        <w:rPr>
          <w:rFonts w:hint="default"/>
          <w:sz w:val="112"/>
          <w:szCs w:val="112"/>
          <w:lang w:val="kk-KZ"/>
        </w:rPr>
      </w:pPr>
      <w:r>
        <w:rPr>
          <w:rFonts w:hint="default"/>
          <w:sz w:val="112"/>
          <w:szCs w:val="112"/>
          <w:lang w:val="kk-KZ"/>
        </w:rPr>
        <w:t>РЕФЕРАТ</w:t>
      </w: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r>
        <w:rPr>
          <w:rFonts w:hint="default"/>
          <w:sz w:val="28"/>
          <w:szCs w:val="28"/>
          <w:lang w:val="kk-KZ"/>
        </w:rPr>
        <w:t>Тақырыбы:  “Әлем және кооперация”</w:t>
      </w: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r>
        <w:rPr>
          <w:rFonts w:hint="default"/>
          <w:sz w:val="28"/>
          <w:szCs w:val="28"/>
          <w:lang w:val="kk-KZ"/>
        </w:rPr>
        <w:t>Орындаған:  Алпысбаева А.Қ.</w:t>
      </w:r>
    </w:p>
    <w:p>
      <w:pPr>
        <w:pStyle w:val="33"/>
        <w:bidi w:val="0"/>
        <w:ind w:left="0" w:leftChars="0" w:firstLine="0" w:firstLineChars="0"/>
        <w:jc w:val="center"/>
        <w:rPr>
          <w:rFonts w:hint="default"/>
          <w:sz w:val="28"/>
          <w:szCs w:val="28"/>
          <w:lang w:val="kk-KZ"/>
        </w:rPr>
      </w:pPr>
      <w:r>
        <w:rPr>
          <w:rFonts w:hint="default"/>
          <w:sz w:val="28"/>
          <w:szCs w:val="28"/>
          <w:lang w:val="kk-KZ"/>
        </w:rPr>
        <w:t>(21 жаста)</w:t>
      </w: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jc w:val="center"/>
        <w:rPr>
          <w:rFonts w:hint="default"/>
          <w:sz w:val="28"/>
          <w:szCs w:val="28"/>
          <w:lang w:val="kk-KZ"/>
        </w:rPr>
      </w:pPr>
      <w:r>
        <w:rPr>
          <w:rFonts w:hint="default"/>
          <w:sz w:val="28"/>
          <w:szCs w:val="28"/>
          <w:lang w:val="kk-KZ"/>
        </w:rPr>
        <w:t>Түркістан қаласы, 2021 ж.</w:t>
      </w:r>
    </w:p>
    <w:p>
      <w:pPr>
        <w:pStyle w:val="33"/>
        <w:bidi w:val="0"/>
        <w:jc w:val="both"/>
        <w:rPr>
          <w:rFonts w:hint="default"/>
          <w:sz w:val="28"/>
          <w:szCs w:val="28"/>
          <w:lang w:val="kk-KZ"/>
        </w:rPr>
        <w:sectPr>
          <w:headerReference r:id="rId5" w:type="default"/>
          <w:footerReference r:id="rId6" w:type="default"/>
          <w:pgSz w:w="11906" w:h="16838"/>
          <w:pgMar w:top="1134" w:right="567" w:bottom="1134" w:left="1701" w:header="720" w:footer="720" w:gutter="0"/>
          <w:cols w:space="720" w:num="1"/>
          <w:docGrid w:linePitch="360" w:charSpace="0"/>
        </w:sectPr>
      </w:pPr>
    </w:p>
    <w:p>
      <w:pPr>
        <w:pStyle w:val="33"/>
        <w:bidi w:val="0"/>
        <w:jc w:val="both"/>
        <w:rPr>
          <w:rFonts w:hint="default"/>
          <w:sz w:val="28"/>
          <w:szCs w:val="28"/>
          <w:lang w:val="kk-KZ"/>
        </w:rPr>
      </w:pPr>
      <w:r>
        <w:rPr>
          <w:rFonts w:hint="default"/>
          <w:sz w:val="28"/>
          <w:szCs w:val="28"/>
          <w:lang w:val="kk-KZ"/>
        </w:rPr>
        <w:t>Жоспар:</w:t>
      </w:r>
    </w:p>
    <w:p>
      <w:pPr>
        <w:pStyle w:val="33"/>
        <w:bidi w:val="0"/>
        <w:jc w:val="both"/>
        <w:rPr>
          <w:rFonts w:hint="default"/>
          <w:sz w:val="28"/>
          <w:szCs w:val="28"/>
          <w:lang w:val="kk-KZ"/>
        </w:rPr>
      </w:pPr>
    </w:p>
    <w:p>
      <w:pPr>
        <w:pStyle w:val="33"/>
        <w:bidi w:val="0"/>
        <w:jc w:val="both"/>
        <w:rPr>
          <w:rFonts w:hint="default"/>
          <w:sz w:val="28"/>
          <w:szCs w:val="28"/>
          <w:lang w:val="kk-KZ"/>
        </w:rPr>
      </w:pPr>
      <w:r>
        <w:rPr>
          <w:rFonts w:hint="default"/>
          <w:sz w:val="28"/>
          <w:szCs w:val="28"/>
          <w:lang w:val="kk-KZ"/>
        </w:rPr>
        <w:t>Кіріспе</w:t>
      </w:r>
    </w:p>
    <w:p>
      <w:pPr>
        <w:pStyle w:val="33"/>
        <w:bidi w:val="0"/>
        <w:jc w:val="both"/>
        <w:rPr>
          <w:rFonts w:hint="default"/>
          <w:sz w:val="28"/>
          <w:szCs w:val="28"/>
          <w:lang w:val="kk-KZ"/>
        </w:rPr>
      </w:pPr>
    </w:p>
    <w:p>
      <w:pPr>
        <w:pStyle w:val="33"/>
        <w:bidi w:val="0"/>
        <w:jc w:val="both"/>
        <w:rPr>
          <w:rFonts w:hint="default"/>
          <w:sz w:val="28"/>
          <w:szCs w:val="28"/>
          <w:lang w:val="kk-KZ"/>
        </w:rPr>
      </w:pPr>
      <w:r>
        <w:rPr>
          <w:rFonts w:hint="default"/>
          <w:sz w:val="28"/>
          <w:szCs w:val="28"/>
          <w:lang w:val="kk-KZ"/>
        </w:rPr>
        <w:t>І. Теориялық бөлім</w:t>
      </w:r>
    </w:p>
    <w:p>
      <w:pPr>
        <w:pStyle w:val="33"/>
        <w:numPr>
          <w:ilvl w:val="0"/>
          <w:numId w:val="11"/>
        </w:numPr>
        <w:bidi w:val="0"/>
        <w:jc w:val="both"/>
        <w:rPr>
          <w:rFonts w:hint="default"/>
          <w:sz w:val="28"/>
          <w:szCs w:val="28"/>
          <w:lang w:val="kk-KZ"/>
        </w:rPr>
      </w:pPr>
      <w:r>
        <w:rPr>
          <w:rFonts w:hint="default"/>
          <w:sz w:val="28"/>
          <w:szCs w:val="28"/>
          <w:lang w:val="kk-KZ"/>
        </w:rPr>
        <w:t>Кооперация дегеніміз не?</w:t>
      </w:r>
    </w:p>
    <w:p>
      <w:pPr>
        <w:pStyle w:val="33"/>
        <w:numPr>
          <w:ilvl w:val="0"/>
          <w:numId w:val="11"/>
        </w:numPr>
        <w:bidi w:val="0"/>
        <w:jc w:val="both"/>
        <w:rPr>
          <w:rFonts w:hint="default"/>
          <w:sz w:val="28"/>
          <w:szCs w:val="28"/>
          <w:lang w:val="kk-KZ"/>
        </w:rPr>
      </w:pPr>
      <w:r>
        <w:rPr>
          <w:rFonts w:hint="default"/>
          <w:sz w:val="28"/>
          <w:szCs w:val="28"/>
          <w:lang w:val="kk-KZ"/>
        </w:rPr>
        <w:t>Кооператив және оның түрлері?</w:t>
      </w:r>
    </w:p>
    <w:p>
      <w:pPr>
        <w:pStyle w:val="33"/>
        <w:numPr>
          <w:ilvl w:val="0"/>
          <w:numId w:val="11"/>
        </w:numPr>
        <w:bidi w:val="0"/>
        <w:jc w:val="both"/>
        <w:rPr>
          <w:rFonts w:hint="default"/>
          <w:sz w:val="28"/>
          <w:szCs w:val="28"/>
          <w:lang w:val="kk-KZ"/>
        </w:rPr>
      </w:pPr>
      <w:r>
        <w:rPr>
          <w:rFonts w:hint="default"/>
          <w:sz w:val="28"/>
          <w:szCs w:val="28"/>
          <w:lang w:val="kk-KZ"/>
        </w:rPr>
        <w:t>Тұтынушылар кооперативі дегеніміз не?</w:t>
      </w:r>
    </w:p>
    <w:p>
      <w:pPr>
        <w:pStyle w:val="33"/>
        <w:numPr>
          <w:ilvl w:val="0"/>
          <w:numId w:val="0"/>
        </w:numPr>
        <w:bidi w:val="0"/>
        <w:spacing w:line="243" w:lineRule="auto"/>
        <w:jc w:val="both"/>
        <w:rPr>
          <w:rFonts w:hint="default"/>
          <w:sz w:val="28"/>
          <w:szCs w:val="28"/>
          <w:lang w:val="kk-KZ"/>
        </w:rPr>
      </w:pPr>
    </w:p>
    <w:p>
      <w:pPr>
        <w:pStyle w:val="33"/>
        <w:numPr>
          <w:ilvl w:val="0"/>
          <w:numId w:val="0"/>
        </w:numPr>
        <w:bidi w:val="0"/>
        <w:spacing w:line="243" w:lineRule="auto"/>
        <w:jc w:val="both"/>
        <w:rPr>
          <w:rFonts w:hint="default"/>
          <w:sz w:val="28"/>
          <w:szCs w:val="28"/>
          <w:lang w:val="kk-KZ"/>
        </w:rPr>
      </w:pPr>
      <w:r>
        <w:rPr>
          <w:rFonts w:hint="default"/>
          <w:sz w:val="28"/>
          <w:szCs w:val="28"/>
          <w:lang w:val="kk-KZ"/>
        </w:rPr>
        <w:t xml:space="preserve">             ІІ. Тәжірибелік бөлім</w:t>
      </w:r>
    </w:p>
    <w:p>
      <w:pPr>
        <w:pStyle w:val="33"/>
        <w:numPr>
          <w:ilvl w:val="0"/>
          <w:numId w:val="12"/>
        </w:numPr>
        <w:bidi w:val="0"/>
        <w:spacing w:line="243" w:lineRule="auto"/>
        <w:ind w:left="910" w:leftChars="0" w:firstLine="0" w:firstLineChars="0"/>
        <w:jc w:val="both"/>
        <w:rPr>
          <w:rFonts w:hint="default"/>
          <w:sz w:val="28"/>
          <w:szCs w:val="28"/>
          <w:lang w:val="kk-KZ"/>
        </w:rPr>
      </w:pPr>
      <w:r>
        <w:rPr>
          <w:rFonts w:hint="default"/>
          <w:sz w:val="28"/>
          <w:szCs w:val="28"/>
          <w:lang w:val="en-US"/>
        </w:rPr>
        <w:fldChar w:fldCharType="begin"/>
      </w:r>
      <w:r>
        <w:rPr>
          <w:rFonts w:hint="default"/>
          <w:sz w:val="28"/>
          <w:szCs w:val="28"/>
          <w:lang w:val="en-US"/>
        </w:rPr>
        <w:instrText xml:space="preserve"> HYPERLINK "http://www.halykquaty.kz" </w:instrText>
      </w:r>
      <w:r>
        <w:rPr>
          <w:rFonts w:hint="default"/>
          <w:sz w:val="28"/>
          <w:szCs w:val="28"/>
          <w:lang w:val="en-US"/>
        </w:rPr>
        <w:fldChar w:fldCharType="separate"/>
      </w:r>
      <w:r>
        <w:rPr>
          <w:rStyle w:val="21"/>
          <w:rFonts w:hint="default"/>
          <w:sz w:val="28"/>
          <w:szCs w:val="28"/>
          <w:lang w:val="en-US"/>
        </w:rPr>
        <w:t>www.halykquaty.kz</w:t>
      </w:r>
      <w:r>
        <w:rPr>
          <w:rFonts w:hint="default"/>
          <w:sz w:val="28"/>
          <w:szCs w:val="28"/>
          <w:lang w:val="en-US"/>
        </w:rPr>
        <w:fldChar w:fldCharType="end"/>
      </w:r>
      <w:r>
        <w:rPr>
          <w:rFonts w:hint="default"/>
          <w:sz w:val="28"/>
          <w:szCs w:val="28"/>
          <w:lang w:val="en-US"/>
        </w:rPr>
        <w:t xml:space="preserve"> </w:t>
      </w:r>
      <w:r>
        <w:rPr>
          <w:rFonts w:hint="default"/>
          <w:sz w:val="28"/>
          <w:szCs w:val="28"/>
          <w:lang w:val="kk-KZ"/>
        </w:rPr>
        <w:t xml:space="preserve">веб-сайтының бөлімдеріне өзгертулер мен толықтырулар. </w:t>
      </w:r>
    </w:p>
    <w:p>
      <w:pPr>
        <w:pStyle w:val="33"/>
        <w:numPr>
          <w:ilvl w:val="0"/>
          <w:numId w:val="12"/>
        </w:numPr>
        <w:bidi w:val="0"/>
        <w:spacing w:line="243" w:lineRule="auto"/>
        <w:ind w:left="910" w:leftChars="0" w:firstLine="0" w:firstLineChars="0"/>
        <w:jc w:val="both"/>
        <w:rPr>
          <w:rFonts w:hint="default"/>
          <w:sz w:val="28"/>
          <w:szCs w:val="28"/>
          <w:lang w:val="kk-KZ"/>
        </w:rPr>
      </w:pPr>
      <w:r>
        <w:rPr>
          <w:rFonts w:hint="default"/>
          <w:sz w:val="28"/>
          <w:szCs w:val="28"/>
          <w:lang w:val="kk-KZ"/>
        </w:rPr>
        <w:t xml:space="preserve">Сайты жаңарту мен жетілдіру бойынша ұсыныстар. </w:t>
      </w:r>
    </w:p>
    <w:p>
      <w:pPr>
        <w:pStyle w:val="33"/>
        <w:numPr>
          <w:ilvl w:val="0"/>
          <w:numId w:val="0"/>
        </w:numPr>
        <w:bidi w:val="0"/>
        <w:spacing w:line="243" w:lineRule="auto"/>
        <w:jc w:val="both"/>
        <w:rPr>
          <w:rFonts w:hint="default"/>
          <w:sz w:val="28"/>
          <w:szCs w:val="28"/>
          <w:lang w:val="kk-KZ"/>
        </w:rPr>
      </w:pPr>
      <w:r>
        <w:rPr>
          <w:rFonts w:hint="default"/>
          <w:sz w:val="28"/>
          <w:szCs w:val="28"/>
          <w:lang w:val="kk-KZ"/>
        </w:rPr>
        <w:t xml:space="preserve">             ІІІ. Қолданылған әдебиеттер тізімі. </w:t>
      </w:r>
    </w:p>
    <w:p>
      <w:pPr>
        <w:pStyle w:val="33"/>
        <w:numPr>
          <w:numId w:val="0"/>
        </w:numPr>
        <w:bidi w:val="0"/>
        <w:spacing w:line="243" w:lineRule="auto"/>
        <w:ind w:left="910" w:leftChars="0"/>
        <w:jc w:val="both"/>
        <w:rPr>
          <w:rFonts w:hint="default"/>
          <w:sz w:val="28"/>
          <w:szCs w:val="28"/>
          <w:lang w:val="kk-KZ"/>
        </w:rPr>
      </w:pPr>
    </w:p>
    <w:p>
      <w:pPr>
        <w:pStyle w:val="33"/>
        <w:numPr>
          <w:ilvl w:val="0"/>
          <w:numId w:val="0"/>
        </w:numPr>
        <w:bidi w:val="0"/>
        <w:spacing w:line="243" w:lineRule="auto"/>
        <w:jc w:val="both"/>
        <w:rPr>
          <w:rFonts w:hint="default"/>
          <w:sz w:val="28"/>
          <w:szCs w:val="28"/>
          <w:lang w:val="kk-KZ"/>
        </w:rPr>
      </w:pPr>
    </w:p>
    <w:p>
      <w:pPr>
        <w:pStyle w:val="33"/>
        <w:bidi w:val="0"/>
        <w:jc w:val="both"/>
        <w:rPr>
          <w:rFonts w:hint="default"/>
          <w:lang w:val="kk-KZ"/>
        </w:rPr>
      </w:pPr>
      <w:r>
        <w:rPr>
          <w:rFonts w:hint="default"/>
          <w:lang w:val="kk-KZ"/>
        </w:rPr>
        <w:t xml:space="preserve">             </w:t>
      </w: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pStyle w:val="33"/>
        <w:bidi w:val="0"/>
        <w:ind w:left="0" w:leftChars="0" w:firstLine="0" w:firstLineChars="0"/>
        <w:jc w:val="center"/>
        <w:rPr>
          <w:rFonts w:hint="default"/>
          <w:sz w:val="28"/>
          <w:szCs w:val="28"/>
          <w:lang w:val="kk-KZ"/>
        </w:rPr>
      </w:pPr>
    </w:p>
    <w:p>
      <w:pPr>
        <w:rPr>
          <w:lang w:val="en-US"/>
        </w:rPr>
      </w:pPr>
    </w:p>
    <w:p>
      <w:pPr>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2"/>
        <w:rPr>
          <w:lang w:val="en-US"/>
        </w:rPr>
      </w:pPr>
    </w:p>
    <w:p>
      <w:pPr>
        <w:pStyle w:val="33"/>
        <w:bidi w:val="0"/>
        <w:rPr>
          <w:rFonts w:hint="default"/>
          <w:sz w:val="28"/>
          <w:szCs w:val="28"/>
          <w:lang w:val="kk-KZ"/>
        </w:rPr>
      </w:pPr>
      <w:r>
        <w:rPr>
          <w:rFonts w:hint="default"/>
          <w:sz w:val="28"/>
          <w:szCs w:val="28"/>
          <w:lang w:val="kk-KZ"/>
        </w:rPr>
        <w:t>Кооперация</w:t>
      </w:r>
      <w:r>
        <w:rPr>
          <w:rFonts w:hint="default"/>
          <w:sz w:val="28"/>
          <w:szCs w:val="28"/>
          <w:lang w:val="en-US"/>
        </w:rPr>
        <w:t xml:space="preserve"> дегеніміз - ортақ мақсатқа жету үшін бірнеше тұлғалардың кез келген </w:t>
      </w:r>
      <w:r>
        <w:rPr>
          <w:rFonts w:hint="default"/>
          <w:sz w:val="28"/>
          <w:szCs w:val="28"/>
          <w:lang w:val="kk-KZ"/>
        </w:rPr>
        <w:t xml:space="preserve">формадағы </w:t>
      </w:r>
      <w:r>
        <w:rPr>
          <w:rFonts w:hint="default"/>
          <w:sz w:val="28"/>
          <w:szCs w:val="28"/>
          <w:lang w:val="en-US"/>
        </w:rPr>
        <w:t>ынтымақтастығын білдіреді.</w:t>
      </w:r>
      <w:r>
        <w:rPr>
          <w:rFonts w:hint="default"/>
          <w:sz w:val="28"/>
          <w:szCs w:val="28"/>
          <w:lang w:val="kk-KZ"/>
        </w:rPr>
        <w:t xml:space="preserve"> </w:t>
      </w:r>
    </w:p>
    <w:p>
      <w:pPr>
        <w:pStyle w:val="33"/>
        <w:bidi w:val="0"/>
        <w:rPr>
          <w:rFonts w:hint="default"/>
          <w:sz w:val="28"/>
          <w:szCs w:val="28"/>
          <w:lang w:val="kk-KZ"/>
        </w:rPr>
      </w:pPr>
      <w:r>
        <w:rPr>
          <w:rFonts w:hint="default"/>
          <w:sz w:val="28"/>
          <w:szCs w:val="28"/>
          <w:lang w:val="kk-KZ"/>
        </w:rPr>
        <w:t xml:space="preserve">Кооперация (лат. Cooperatio - ынтымақтастық), «Cooperatio» полисемантикалық сөзі екі бөліктен тұратын латынның кооперациясынан шыққан: co (cum) - бірігіп, бір уақытта және opus (operis) - еңбек, жұмыс. Демек, халықаралық сипатқа ие болған «ынтымақтастық» сөзін жалпылама түрде “ынтымақтастық, бірлескен қызмет, бірлескен әрекет” деп аударуға болады. 1) адамдардың едәуір саны бір немесе әр түрлі, бірақ өзара байланысты еңбек процестеріне бірігіп қатысатын шараны ұйымдастыру формасы. 2) шаруашылық қызметінің әр түрлі салаларында ортақ мақсаттарға жетуге қызмет ететін жұмысшылардың, ұсақ тауар өндірушілердің, соның ішінде шаруалардың өзара көмек көрсететін ұйымдық құрылған тәуелсіз ерікті бірлестіктерінің жиынтығы. Егер тең адамдар тобы экономикалық мақсаттарға бірге ерікті түрде бірігетін болса, кәсіпке еңбекпен немесе еңбек және капиталымен қоса қатыса отырып, кооперативтік одақтар немесе серіктестіктер құрады, кооперативтік бірлестіктер (англ. co-operative societies, франц. — associations, sociétés coopératives, немецк. — Genossenschaften). Кооперацияның негізгі белгілері: 1) жалпы экономикалық мақсат; 2) мүшелердің белгісіз саны; 3) одаққа кіру және шығу; 4) ортақ кәсіпорын беретін жеңілдіктерді тең пайдалану; 5) одақтың істерін басқаруға мүшелердің қатысуы; 6) құрылтайшы элементтері болып табылатын дербес заңды тұлғаның құқықтарын пайдалану. </w:t>
      </w:r>
    </w:p>
    <w:p>
      <w:pPr>
        <w:pStyle w:val="33"/>
        <w:bidi w:val="0"/>
        <w:rPr>
          <w:rFonts w:hint="default"/>
          <w:sz w:val="28"/>
          <w:szCs w:val="28"/>
          <w:lang w:val="kk-KZ"/>
        </w:rPr>
      </w:pPr>
      <w:r>
        <w:rPr>
          <w:rFonts w:hint="default"/>
          <w:sz w:val="28"/>
          <w:szCs w:val="28"/>
          <w:lang w:val="kk-KZ"/>
        </w:rPr>
        <w:t>Кооператив (француз тілінен -«кооперация», «жұмысшылар қауымдастығы») - демократиялық жолмен басқарылатын бірлескен кәсіпорындағы ортақ экономикалық, әлеуметтік және мәдени қажеттіліктері мен ұмтылыстарын қанағаттандыру үшін ерікті түрде біріктірілген адамдардың автономды бірлестігі. Кооперативтер мыналарды қамтуы мүмкін:</w:t>
      </w:r>
    </w:p>
    <w:p>
      <w:pPr>
        <w:pStyle w:val="33"/>
        <w:bidi w:val="0"/>
        <w:rPr>
          <w:rFonts w:hint="default"/>
          <w:sz w:val="28"/>
          <w:szCs w:val="28"/>
          <w:lang w:val="kk-KZ"/>
        </w:rPr>
      </w:pPr>
      <w:r>
        <w:rPr>
          <w:rFonts w:hint="default"/>
          <w:sz w:val="28"/>
          <w:szCs w:val="28"/>
          <w:lang w:val="kk-KZ"/>
        </w:rPr>
        <w:t>- қызметтерін пайдаланатын адамдарға тиесілі және басқарылатын кәсіпорындар (тұтыну кооперативі);</w:t>
      </w:r>
    </w:p>
    <w:p>
      <w:pPr>
        <w:pStyle w:val="33"/>
        <w:bidi w:val="0"/>
        <w:rPr>
          <w:rFonts w:hint="default"/>
          <w:sz w:val="28"/>
          <w:szCs w:val="28"/>
          <w:lang w:val="kk-KZ"/>
        </w:rPr>
      </w:pPr>
      <w:r>
        <w:rPr>
          <w:rFonts w:hint="default"/>
          <w:sz w:val="28"/>
          <w:szCs w:val="28"/>
          <w:lang w:val="kk-KZ"/>
        </w:rPr>
        <w:t>- онда жұмыс істейтін адамдар басқаратын ұйымдар (өндірістік кооператив);</w:t>
      </w:r>
    </w:p>
    <w:p>
      <w:pPr>
        <w:pStyle w:val="33"/>
        <w:bidi w:val="0"/>
        <w:rPr>
          <w:rFonts w:hint="default"/>
          <w:sz w:val="28"/>
          <w:szCs w:val="28"/>
          <w:lang w:val="kk-KZ"/>
        </w:rPr>
      </w:pPr>
      <w:r>
        <w:rPr>
          <w:rFonts w:hint="default"/>
          <w:sz w:val="28"/>
          <w:szCs w:val="28"/>
          <w:lang w:val="kk-KZ"/>
        </w:rPr>
        <w:t>- аралас кооперативтер;</w:t>
      </w:r>
    </w:p>
    <w:p>
      <w:pPr>
        <w:pStyle w:val="33"/>
        <w:bidi w:val="0"/>
        <w:rPr>
          <w:rFonts w:hint="default"/>
          <w:sz w:val="28"/>
          <w:szCs w:val="28"/>
          <w:lang w:val="kk-KZ"/>
        </w:rPr>
      </w:pPr>
      <w:r>
        <w:rPr>
          <w:rFonts w:hint="default"/>
          <w:sz w:val="28"/>
          <w:szCs w:val="28"/>
          <w:lang w:val="kk-KZ"/>
        </w:rPr>
        <w:t>- басқа кооперативтер мүшелері болып табылатын екінші және үшінші деңгейдегі кооперативтер;</w:t>
      </w:r>
    </w:p>
    <w:p>
      <w:pPr>
        <w:pStyle w:val="33"/>
        <w:bidi w:val="0"/>
        <w:rPr>
          <w:rFonts w:hint="default"/>
          <w:sz w:val="28"/>
          <w:szCs w:val="28"/>
          <w:lang w:val="kk-KZ"/>
        </w:rPr>
      </w:pPr>
      <w:r>
        <w:rPr>
          <w:rFonts w:hint="default"/>
          <w:sz w:val="28"/>
          <w:szCs w:val="28"/>
          <w:lang w:val="kk-KZ"/>
        </w:rPr>
        <w:t>- венчурлық капиталмен емес, қарым -қатынастың тікелей қатысушылары қаржыландыратын әр түрлі платформалар мен агрегаторлар.</w:t>
      </w:r>
    </w:p>
    <w:p>
      <w:pPr>
        <w:pStyle w:val="33"/>
        <w:bidi w:val="0"/>
        <w:rPr>
          <w:rFonts w:hint="default"/>
          <w:sz w:val="28"/>
          <w:szCs w:val="28"/>
          <w:lang w:val="kk-KZ"/>
        </w:rPr>
      </w:pPr>
      <w:r>
        <w:rPr>
          <w:rFonts w:hint="default"/>
          <w:sz w:val="28"/>
          <w:szCs w:val="28"/>
          <w:lang w:val="kk-KZ"/>
        </w:rPr>
        <w:t>- платформалар түріндегі кооперативтер.</w:t>
      </w:r>
    </w:p>
    <w:p>
      <w:pPr>
        <w:pStyle w:val="33"/>
        <w:bidi w:val="0"/>
        <w:rPr>
          <w:rFonts w:hint="default"/>
          <w:sz w:val="28"/>
          <w:szCs w:val="28"/>
          <w:lang w:val="kk-KZ"/>
        </w:rPr>
      </w:pPr>
      <w:r>
        <w:rPr>
          <w:rFonts w:hint="default"/>
          <w:sz w:val="28"/>
          <w:szCs w:val="28"/>
          <w:lang w:val="kk-KZ"/>
        </w:rPr>
        <w:t>Кооперативтер қатысушылардың қатысу сипатымен ерекшеленуі мүмкін:</w:t>
      </w:r>
    </w:p>
    <w:p>
      <w:pPr>
        <w:pStyle w:val="33"/>
        <w:bidi w:val="0"/>
        <w:rPr>
          <w:rFonts w:hint="default"/>
          <w:sz w:val="28"/>
          <w:szCs w:val="28"/>
          <w:lang w:val="kk-KZ"/>
        </w:rPr>
      </w:pPr>
      <w:r>
        <w:rPr>
          <w:rFonts w:hint="default"/>
          <w:sz w:val="28"/>
          <w:szCs w:val="28"/>
          <w:lang w:val="kk-KZ"/>
        </w:rPr>
        <w:t>- мүшелердің міндетті еңбек қатысуы бар өнеркәсіптік - коммерциялық ұйымдар салық салу үшін мойындайды.</w:t>
      </w:r>
    </w:p>
    <w:p>
      <w:pPr>
        <w:pStyle w:val="33"/>
        <w:bidi w:val="0"/>
        <w:rPr>
          <w:rFonts w:hint="default"/>
          <w:sz w:val="28"/>
          <w:szCs w:val="28"/>
          <w:lang w:val="kk-KZ"/>
        </w:rPr>
      </w:pPr>
      <w:r>
        <w:rPr>
          <w:rFonts w:hint="default"/>
          <w:sz w:val="28"/>
          <w:szCs w:val="28"/>
          <w:lang w:val="kk-KZ"/>
        </w:rPr>
        <w:t>- Кооперативтің шаруашылық қызметіне қатысушылардың еңбекке міндетті түрде қатысуы талап етілмейтін тұтынушылар ұйымдары коммерциялық емес ұйымдар болып табылады, яғни олар өз мүшелерінің материалдық және басқа қажеттіліктерін қанағаттандыру үшін құрылады және олардың пайда көретін мақсаты жоқ.</w:t>
      </w:r>
    </w:p>
    <w:p>
      <w:pPr>
        <w:pStyle w:val="33"/>
        <w:bidi w:val="0"/>
        <w:rPr>
          <w:rFonts w:hint="default"/>
          <w:sz w:val="28"/>
          <w:szCs w:val="28"/>
          <w:lang w:val="kk-KZ"/>
        </w:rPr>
      </w:pPr>
      <w:r>
        <w:rPr>
          <w:rFonts w:hint="default"/>
          <w:sz w:val="28"/>
          <w:szCs w:val="28"/>
          <w:lang w:val="kk-KZ"/>
        </w:rPr>
        <w:t>Тұтыну кооперативі - бұл кооперативтердің бір түрі. Тұтыну кооперативі - азаматтар мен заңды тұлғалардың мүшелік негізіндегі ерікті бірлестігі, олардың бастапқы мүлкі үлес жарналарынан тұратын тауарлар мен қызметтерге өздерінің қажеттіліктерін қанағаттандыру үшін жасалады.</w:t>
      </w:r>
    </w:p>
    <w:p>
      <w:pPr>
        <w:pStyle w:val="33"/>
        <w:bidi w:val="0"/>
        <w:rPr>
          <w:rFonts w:hint="default"/>
          <w:sz w:val="28"/>
          <w:szCs w:val="28"/>
          <w:lang w:val="kk-KZ"/>
        </w:rPr>
      </w:pPr>
      <w:r>
        <w:rPr>
          <w:rFonts w:hint="default"/>
          <w:sz w:val="28"/>
          <w:szCs w:val="28"/>
          <w:lang w:val="kk-KZ"/>
        </w:rPr>
        <w:t>1844 жылы Рочдейл қаласының ағылшын тоқымашылары кооперативтер үшін негізгі принциптерге айналған принциптер бойынша тұтыну кооперативін ашты. Бұл принциптер:</w:t>
      </w:r>
    </w:p>
    <w:p>
      <w:pPr>
        <w:pStyle w:val="33"/>
        <w:bidi w:val="0"/>
        <w:rPr>
          <w:rFonts w:hint="default"/>
          <w:sz w:val="28"/>
          <w:szCs w:val="28"/>
          <w:lang w:val="kk-KZ"/>
        </w:rPr>
      </w:pPr>
      <w:r>
        <w:rPr>
          <w:rFonts w:hint="default"/>
          <w:sz w:val="28"/>
          <w:szCs w:val="28"/>
          <w:lang w:val="kk-KZ"/>
        </w:rPr>
        <w:t>- жарналардың төмен мөлшері;</w:t>
      </w:r>
    </w:p>
    <w:p>
      <w:pPr>
        <w:pStyle w:val="33"/>
        <w:bidi w:val="0"/>
        <w:rPr>
          <w:rFonts w:hint="default"/>
          <w:sz w:val="28"/>
          <w:szCs w:val="28"/>
          <w:lang w:val="kk-KZ"/>
        </w:rPr>
      </w:pPr>
      <w:r>
        <w:rPr>
          <w:rFonts w:hint="default"/>
          <w:sz w:val="28"/>
          <w:szCs w:val="28"/>
          <w:lang w:val="kk-KZ"/>
        </w:rPr>
        <w:t>- әр кооператор үшін шектеулі жарналар саны;</w:t>
      </w:r>
    </w:p>
    <w:p>
      <w:pPr>
        <w:pStyle w:val="33"/>
        <w:bidi w:val="0"/>
        <w:rPr>
          <w:rFonts w:hint="default"/>
          <w:sz w:val="28"/>
          <w:szCs w:val="28"/>
          <w:lang w:val="kk-KZ"/>
        </w:rPr>
      </w:pPr>
      <w:r>
        <w:rPr>
          <w:rFonts w:hint="default"/>
          <w:sz w:val="28"/>
          <w:szCs w:val="28"/>
          <w:lang w:val="kk-KZ"/>
        </w:rPr>
        <w:t>- барлық кооператорлар тең және әрқайсысы бір дауысқа ие;</w:t>
      </w:r>
    </w:p>
    <w:p>
      <w:pPr>
        <w:pStyle w:val="33"/>
        <w:bidi w:val="0"/>
        <w:rPr>
          <w:rFonts w:hint="default"/>
          <w:sz w:val="28"/>
          <w:szCs w:val="28"/>
          <w:lang w:val="kk-KZ"/>
        </w:rPr>
      </w:pPr>
      <w:r>
        <w:rPr>
          <w:rFonts w:hint="default"/>
          <w:sz w:val="28"/>
          <w:szCs w:val="28"/>
          <w:lang w:val="kk-KZ"/>
        </w:rPr>
        <w:t>- тауарларды сату қалыпты нарықтық бағамен және тек қолма -қол ақшаға жүзеге асырылады;</w:t>
      </w:r>
    </w:p>
    <w:p>
      <w:pPr>
        <w:pStyle w:val="33"/>
        <w:bidi w:val="0"/>
        <w:rPr>
          <w:rFonts w:hint="default"/>
          <w:sz w:val="28"/>
          <w:szCs w:val="28"/>
          <w:lang w:val="kk-KZ"/>
        </w:rPr>
      </w:pPr>
      <w:r>
        <w:rPr>
          <w:rFonts w:hint="default"/>
          <w:sz w:val="28"/>
          <w:szCs w:val="28"/>
          <w:lang w:val="kk-KZ"/>
        </w:rPr>
        <w:t>- өнімнің бағасы барлығына бірдей.</w:t>
      </w:r>
    </w:p>
    <w:p>
      <w:pPr>
        <w:pStyle w:val="33"/>
        <w:bidi w:val="0"/>
        <w:ind w:left="0" w:leftChars="0" w:firstLine="0" w:firstLineChars="0"/>
        <w:rPr>
          <w:rFonts w:hint="default"/>
          <w:sz w:val="28"/>
          <w:szCs w:val="28"/>
          <w:lang w:val="kk-KZ"/>
        </w:rPr>
      </w:pPr>
    </w:p>
    <w:p>
      <w:pPr>
        <w:pStyle w:val="33"/>
        <w:bidi w:val="0"/>
        <w:rPr>
          <w:rFonts w:hint="default"/>
          <w:sz w:val="28"/>
          <w:szCs w:val="28"/>
          <w:lang w:val="kk-KZ"/>
        </w:rPr>
      </w:pPr>
      <w:r>
        <w:rPr>
          <w:rFonts w:hint="default"/>
          <w:sz w:val="28"/>
          <w:szCs w:val="28"/>
          <w:lang w:val="kk-KZ"/>
        </w:rPr>
        <w:t>ІІ. Қосылуы керек өзгертімдер, яки, қызығушылық білдіруші нені көруді қалайды?</w:t>
      </w:r>
    </w:p>
    <w:p>
      <w:pPr>
        <w:pStyle w:val="33"/>
        <w:bidi w:val="0"/>
        <w:rPr>
          <w:rFonts w:hint="default"/>
          <w:sz w:val="28"/>
          <w:szCs w:val="28"/>
          <w:lang w:val="kk-KZ"/>
        </w:rPr>
      </w:pPr>
      <w:r>
        <w:rPr>
          <w:rFonts w:hint="default"/>
          <w:sz w:val="28"/>
          <w:szCs w:val="28"/>
          <w:lang w:val="kk-KZ"/>
        </w:rPr>
        <w:t xml:space="preserve">“Неге біз?” бөлімі - компанияны қолданушы адамға таныстыратын бөлім, аты да тұтынушының басты сұрағын қойып тұрғандықтан, бұл бөлімге тек видеоны қойып қою қызық емес, тұтынушының өз таңдау еркі болуы керек, оның интернеті нашар болғандықтан, бейне жазбаларды көрмеуі мүмкін, сол арқылы басты сұрағы “Неге сіздер?”-ге жауап ала алмай қалады. Сондықтан, видеоның мазмұнын, суреттер мен жазбалар есебінде, оқуға мүмкіншілік жасап, тағы толықтыру керек. Видео тек бір сұраққа жауап беріп тұр, тұтыну кооперативін толық түсінбейтін жандарға да, қосымша ақпарат берген дұрыс. “Неге біз?” бөлімі, аты айтып тұрғандай өзге тұтыну кооперативтерінен ұтымды жақтарын да ұсынып көрсе.  </w:t>
      </w:r>
    </w:p>
    <w:p>
      <w:pPr>
        <w:pStyle w:val="33"/>
        <w:bidi w:val="0"/>
        <w:rPr>
          <w:rFonts w:hint="default"/>
          <w:sz w:val="28"/>
          <w:szCs w:val="28"/>
          <w:lang w:val="kk-KZ"/>
        </w:rPr>
      </w:pPr>
      <w:r>
        <w:rPr>
          <w:rFonts w:hint="default"/>
          <w:sz w:val="28"/>
          <w:szCs w:val="28"/>
          <w:lang w:val="kk-KZ"/>
        </w:rPr>
        <w:t xml:space="preserve">“Презентация”, арнайы презентацияны ашып қарайтын адамдар көп емес. Презентацияны басты бетке автоматты түрде қойылатын видео ретінде қойған жөн, орналасу аймағы басты бет Компания атауы мен жоғарыдағы тараулардың астында Компания ақпараты немесе “Неге біз?” бөлімінің жанында немесе артқы фон ретінде. Презентация(компаниямен танысу бөлімі) “Неге біз?” бөлімінен бұрын тұрғаны жөн. Компания құны оның презентациясымен, жетістіктерімен бағаланады, содан кейін салыстыруға көшеді. </w:t>
      </w:r>
    </w:p>
    <w:p>
      <w:pPr>
        <w:pStyle w:val="33"/>
        <w:bidi w:val="0"/>
        <w:rPr>
          <w:rFonts w:hint="default"/>
          <w:sz w:val="28"/>
          <w:szCs w:val="28"/>
          <w:lang w:val="kk-KZ"/>
        </w:rPr>
      </w:pPr>
      <w:r>
        <w:rPr>
          <w:rFonts w:hint="default"/>
          <w:sz w:val="28"/>
          <w:szCs w:val="28"/>
          <w:lang w:val="kk-KZ"/>
        </w:rPr>
        <w:t xml:space="preserve">“Сұрақтарға жауаптар” бөлімі - басты бетте тұрғаны өте орынсыз. Басты бетте көп бөлімдердің жіктеусіз араласып тұруы және оның дизайны орынсыз қолданылған. Сұрақтар бөлімін, астыға нұсқама белгішелер(галочка, облачко) орналастыру арқылы, тұтынушы өзінде пайда болған сұрақтарға кейіннен жауабын табар еді. Немесе қосымша шақырылатын көмекші ассистентті қосқан дұрыс. Парақшаның әлде-қайда профессионалды екенін көрсетеді. </w:t>
      </w:r>
    </w:p>
    <w:p>
      <w:pPr>
        <w:pStyle w:val="33"/>
        <w:bidi w:val="0"/>
        <w:rPr>
          <w:rFonts w:hint="default"/>
          <w:sz w:val="28"/>
          <w:szCs w:val="28"/>
          <w:lang w:val="kk-KZ"/>
        </w:rPr>
      </w:pPr>
      <w:r>
        <w:rPr>
          <w:rFonts w:hint="default"/>
          <w:sz w:val="28"/>
          <w:szCs w:val="28"/>
          <w:lang w:val="kk-KZ"/>
        </w:rPr>
        <w:t xml:space="preserve">“Жаңалықтар” бөлімін заманауи стильге көшіру керек. </w:t>
      </w:r>
    </w:p>
    <w:p>
      <w:pPr>
        <w:pStyle w:val="33"/>
        <w:bidi w:val="0"/>
        <w:rPr>
          <w:rFonts w:hint="default"/>
          <w:sz w:val="28"/>
          <w:szCs w:val="28"/>
          <w:lang w:val="kk-KZ"/>
        </w:rPr>
      </w:pPr>
      <w:r>
        <w:rPr>
          <w:rFonts w:hint="default"/>
          <w:sz w:val="28"/>
          <w:szCs w:val="28"/>
          <w:lang w:val="kk-KZ"/>
        </w:rPr>
        <w:t xml:space="preserve">“Құрмет тақтасының” не мақсатқа қолданылғаны түсініксіз. Ол жерде белгіленген азаматтардың үлескерлер екендігі не қызметкерлер екендігі белгісіз. Не үшін ол жерде тұрғандары да белгісіз. </w:t>
      </w:r>
    </w:p>
    <w:p>
      <w:pPr>
        <w:pStyle w:val="33"/>
        <w:bidi w:val="0"/>
        <w:rPr>
          <w:rFonts w:hint="default"/>
          <w:sz w:val="28"/>
          <w:szCs w:val="28"/>
          <w:lang w:val="kk-KZ"/>
        </w:rPr>
      </w:pPr>
      <w:r>
        <w:rPr>
          <w:rFonts w:hint="default"/>
          <w:sz w:val="28"/>
          <w:szCs w:val="28"/>
          <w:lang w:val="kk-KZ"/>
        </w:rPr>
        <w:t xml:space="preserve">Байланыс бөліміне тек өкілдіктерді жазып қою тиімсіз. Автоматтандырылған бағдарлама қосқан жөн. Республика, Республика мәзірі басылған соң, Қала мәзірі, келесі мәзірде мекен-жай(ыңғайлылығына қарай байланыс нөмірі) ұсынылғаны жақсы. </w:t>
      </w:r>
    </w:p>
    <w:p>
      <w:pPr>
        <w:pStyle w:val="33"/>
        <w:bidi w:val="0"/>
        <w:rPr>
          <w:rFonts w:hint="default"/>
          <w:sz w:val="28"/>
          <w:szCs w:val="28"/>
          <w:lang w:val="kk-KZ"/>
        </w:rPr>
      </w:pPr>
      <w:r>
        <w:rPr>
          <w:rFonts w:hint="default"/>
          <w:sz w:val="28"/>
          <w:szCs w:val="28"/>
          <w:lang w:val="kk-KZ"/>
        </w:rPr>
        <w:t xml:space="preserve">Кез-келген бөлімді тұтынушы таңдауына қарай ұсынса және ұтымды командалармен алмастырғаны жақсы. </w:t>
      </w: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p>
    <w:p>
      <w:pPr>
        <w:pStyle w:val="33"/>
        <w:bidi w:val="0"/>
        <w:rPr>
          <w:rFonts w:hint="default"/>
          <w:sz w:val="28"/>
          <w:szCs w:val="28"/>
          <w:lang w:val="kk-KZ"/>
        </w:rPr>
      </w:pPr>
      <w:bookmarkStart w:id="0" w:name="_GoBack"/>
      <w:bookmarkEnd w:id="0"/>
    </w:p>
    <w:p>
      <w:pPr>
        <w:pStyle w:val="33"/>
        <w:bidi w:val="0"/>
        <w:ind w:left="0" w:leftChars="0" w:firstLine="0" w:firstLineChars="0"/>
        <w:rPr>
          <w:rFonts w:hint="default"/>
          <w:sz w:val="28"/>
          <w:szCs w:val="28"/>
          <w:lang w:val="kk-KZ"/>
        </w:rPr>
      </w:pPr>
    </w:p>
    <w:p>
      <w:pPr>
        <w:pStyle w:val="33"/>
        <w:bidi w:val="0"/>
        <w:ind w:left="0" w:leftChars="0" w:firstLine="0" w:firstLineChars="0"/>
        <w:rPr>
          <w:rFonts w:hint="default"/>
          <w:sz w:val="28"/>
          <w:szCs w:val="28"/>
          <w:lang w:val="kk-KZ"/>
        </w:rPr>
      </w:pPr>
    </w:p>
    <w:p>
      <w:pPr>
        <w:pStyle w:val="33"/>
        <w:bidi w:val="0"/>
        <w:rPr>
          <w:rFonts w:hint="default"/>
          <w:sz w:val="28"/>
          <w:szCs w:val="28"/>
          <w:lang w:val="kk-KZ"/>
        </w:rPr>
      </w:pPr>
      <w:r>
        <w:rPr>
          <w:rFonts w:hint="default"/>
          <w:sz w:val="28"/>
          <w:szCs w:val="28"/>
          <w:lang w:val="kk-KZ"/>
        </w:rPr>
        <w:t xml:space="preserve">ІІІ. Қолданылған әдебиеттер тізімі. </w:t>
      </w:r>
    </w:p>
    <w:p>
      <w:pPr>
        <w:pStyle w:val="33"/>
        <w:numPr>
          <w:ilvl w:val="0"/>
          <w:numId w:val="13"/>
        </w:numPr>
        <w:bidi w:val="0"/>
        <w:rPr>
          <w:rFonts w:hint="default"/>
          <w:sz w:val="28"/>
          <w:szCs w:val="28"/>
          <w:lang w:val="kk-KZ"/>
        </w:rPr>
      </w:pPr>
      <w:r>
        <w:rPr>
          <w:rFonts w:hint="default"/>
          <w:sz w:val="28"/>
          <w:szCs w:val="28"/>
          <w:lang w:val="kk-KZ"/>
        </w:rPr>
        <w:t xml:space="preserve">Большая Советская Энциклопедия. 1969 ж. </w:t>
      </w:r>
    </w:p>
    <w:p>
      <w:pPr>
        <w:pStyle w:val="33"/>
        <w:numPr>
          <w:ilvl w:val="0"/>
          <w:numId w:val="13"/>
        </w:numPr>
        <w:bidi w:val="0"/>
        <w:rPr>
          <w:rFonts w:hint="default" w:ascii="Times New Roman" w:hAnsi="Times New Roman" w:cs="Times New Roman"/>
          <w:sz w:val="28"/>
          <w:szCs w:val="28"/>
          <w:lang w:val="kk-KZ"/>
        </w:rPr>
      </w:pPr>
      <w:r>
        <w:rPr>
          <w:rFonts w:hint="default" w:ascii="Times New Roman" w:hAnsi="Times New Roman" w:eastAsia="sans-serif" w:cs="Times New Roman"/>
          <w:i w:val="0"/>
          <w:iCs w:val="0"/>
          <w:caps w:val="0"/>
          <w:color w:val="202122"/>
          <w:spacing w:val="0"/>
          <w:sz w:val="28"/>
          <w:szCs w:val="28"/>
          <w:shd w:val="clear" w:fill="FAFAFF"/>
          <w:lang w:val="kk-KZ"/>
        </w:rPr>
        <w:t>Энциклопедический словарь Брокгауза и Эфрона.</w:t>
      </w:r>
      <w:r>
        <w:rPr>
          <w:rFonts w:hint="default" w:ascii="Times New Roman" w:hAnsi="Times New Roman" w:eastAsia="sans-serif" w:cs="Times New Roman"/>
          <w:i w:val="0"/>
          <w:iCs w:val="0"/>
          <w:caps w:val="0"/>
          <w:color w:val="202122"/>
          <w:spacing w:val="0"/>
          <w:sz w:val="28"/>
          <w:szCs w:val="28"/>
          <w:shd w:val="clear" w:fill="FAFAFF"/>
        </w:rPr>
        <w:t xml:space="preserve"> </w:t>
      </w:r>
    </w:p>
    <w:p>
      <w:pPr>
        <w:pStyle w:val="33"/>
        <w:numPr>
          <w:ilvl w:val="0"/>
          <w:numId w:val="13"/>
        </w:numPr>
        <w:bidi w:val="0"/>
        <w:rPr>
          <w:rFonts w:hint="default"/>
          <w:b w:val="0"/>
          <w:bCs/>
          <w:sz w:val="28"/>
          <w:szCs w:val="28"/>
          <w:lang w:val="kk-KZ"/>
        </w:rPr>
      </w:pPr>
      <w:r>
        <w:rPr>
          <w:b w:val="0"/>
          <w:bCs/>
          <w:sz w:val="28"/>
          <w:szCs w:val="28"/>
        </w:rPr>
        <w:t>История потребительской кооперации России.</w:t>
      </w:r>
      <w:r>
        <w:rPr>
          <w:rFonts w:hint="default"/>
          <w:b w:val="0"/>
          <w:bCs/>
          <w:sz w:val="28"/>
          <w:szCs w:val="28"/>
          <w:lang w:val="kk-KZ"/>
        </w:rPr>
        <w:t xml:space="preserve"> Вахитова К.И. 2018 ж. </w:t>
      </w:r>
    </w:p>
    <w:p>
      <w:pPr>
        <w:pStyle w:val="33"/>
        <w:numPr>
          <w:numId w:val="0"/>
        </w:numPr>
        <w:bidi w:val="0"/>
        <w:rPr>
          <w:rFonts w:hint="default"/>
          <w:b w:val="0"/>
          <w:bCs/>
          <w:sz w:val="28"/>
          <w:szCs w:val="28"/>
          <w:lang w:val="kk-KZ"/>
        </w:rPr>
      </w:pPr>
    </w:p>
    <w:sectPr>
      <w:headerReference r:id="rId7" w:type="default"/>
      <w:pgSz w:w="11906" w:h="16838"/>
      <w:pgMar w:top="1134" w:right="567" w:bottom="1134" w:left="1701" w:header="1134" w:footer="720" w:gutter="0"/>
      <w:pgNumType w:start="2"/>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300"/>
      </w:pPr>
      <w:r>
        <w:separator/>
      </w:r>
    </w:p>
  </w:endnote>
  <w:endnote w:type="continuationSeparator" w:id="1">
    <w:p>
      <w:pPr>
        <w:ind w:firstLine="3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300"/>
      </w:pPr>
      <w:r>
        <w:separator/>
      </w:r>
    </w:p>
  </w:footnote>
  <w:footnote w:type="continuationSeparator" w:id="1">
    <w:p>
      <w:pPr>
        <w:ind w:firstLine="3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Текстовое 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5"/>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0lY7tAAAAAFAQAADwAAAAAAAAABACAAAAAiAAAAZHJzL2Rv&#10;d25yZXYueG1sUEsBAhQAFAAAAAgAh07iQJ6cg/5CAgAAcwQAAA4AAAAAAAAAAQAgAAAAHwEAAGRy&#10;cy9lMm9Eb2MueG1sUEsFBgAAAAAGAAYAWQEAANMFAAAAAA==&#10;">
              <v:fill on="f" focussize="0,0"/>
              <v:stroke on="f" weight="0.5pt"/>
              <v:imagedata o:title=""/>
              <o:lock v:ext="edit" aspectratio="f"/>
              <v:textbox inset="0mm,0mm,0mm,0mm" style="mso-fit-shape-to-text:t;">
                <w:txbxContent>
                  <w:p>
                    <w:pPr>
                      <w:pStyle w:val="55"/>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35"/>
      <w:lvlText w:val="%1."/>
      <w:lvlJc w:val="left"/>
      <w:pPr>
        <w:tabs>
          <w:tab w:val="left" w:pos="2040"/>
        </w:tabs>
        <w:ind w:left="2040" w:hanging="360"/>
      </w:pPr>
    </w:lvl>
  </w:abstractNum>
  <w:abstractNum w:abstractNumId="1">
    <w:nsid w:val="FFFFFF7D"/>
    <w:multiLevelType w:val="singleLevel"/>
    <w:tmpl w:val="FFFFFF7D"/>
    <w:lvl w:ilvl="0" w:tentative="0">
      <w:start w:val="1"/>
      <w:numFmt w:val="decimal"/>
      <w:pStyle w:val="63"/>
      <w:lvlText w:val="%1."/>
      <w:lvlJc w:val="left"/>
      <w:pPr>
        <w:tabs>
          <w:tab w:val="left" w:pos="1620"/>
        </w:tabs>
        <w:ind w:left="1620" w:hanging="360"/>
      </w:pPr>
    </w:lvl>
  </w:abstractNum>
  <w:abstractNum w:abstractNumId="2">
    <w:nsid w:val="FFFFFF7E"/>
    <w:multiLevelType w:val="singleLevel"/>
    <w:tmpl w:val="FFFFFF7E"/>
    <w:lvl w:ilvl="0" w:tentative="0">
      <w:start w:val="1"/>
      <w:numFmt w:val="decimal"/>
      <w:pStyle w:val="49"/>
      <w:lvlText w:val="%1."/>
      <w:lvlJc w:val="left"/>
      <w:pPr>
        <w:tabs>
          <w:tab w:val="left" w:pos="1200"/>
        </w:tabs>
        <w:ind w:left="1200" w:hanging="360"/>
      </w:pPr>
    </w:lvl>
  </w:abstractNum>
  <w:abstractNum w:abstractNumId="3">
    <w:nsid w:val="FFFFFF7F"/>
    <w:multiLevelType w:val="singleLevel"/>
    <w:tmpl w:val="FFFFFF7F"/>
    <w:lvl w:ilvl="0" w:tentative="0">
      <w:start w:val="1"/>
      <w:numFmt w:val="decimal"/>
      <w:pStyle w:val="88"/>
      <w:lvlText w:val="%1."/>
      <w:lvlJc w:val="left"/>
      <w:pPr>
        <w:tabs>
          <w:tab w:val="left" w:pos="780"/>
        </w:tabs>
        <w:ind w:left="780" w:hanging="360"/>
      </w:pPr>
    </w:lvl>
  </w:abstractNum>
  <w:abstractNum w:abstractNumId="4">
    <w:nsid w:val="FFFFFF80"/>
    <w:multiLevelType w:val="singleLevel"/>
    <w:tmpl w:val="FFFFFF80"/>
    <w:lvl w:ilvl="0" w:tentative="0">
      <w:start w:val="1"/>
      <w:numFmt w:val="bullet"/>
      <w:pStyle w:val="77"/>
      <w:lvlText w:val=""/>
      <w:lvlJc w:val="left"/>
      <w:pPr>
        <w:tabs>
          <w:tab w:val="left" w:pos="2040"/>
        </w:tabs>
        <w:ind w:left="2040" w:hanging="360"/>
      </w:pPr>
      <w:rPr>
        <w:rFonts w:hint="default" w:ascii="Wingdings" w:hAnsi="Wingdings"/>
      </w:rPr>
    </w:lvl>
  </w:abstractNum>
  <w:abstractNum w:abstractNumId="5">
    <w:nsid w:val="FFFFFF81"/>
    <w:multiLevelType w:val="singleLevel"/>
    <w:tmpl w:val="FFFFFF81"/>
    <w:lvl w:ilvl="0" w:tentative="0">
      <w:start w:val="1"/>
      <w:numFmt w:val="bullet"/>
      <w:pStyle w:val="81"/>
      <w:lvlText w:val=""/>
      <w:lvlJc w:val="left"/>
      <w:pPr>
        <w:tabs>
          <w:tab w:val="left" w:pos="1620"/>
        </w:tabs>
        <w:ind w:left="1620" w:hanging="360"/>
      </w:pPr>
      <w:rPr>
        <w:rFonts w:hint="default" w:ascii="Wingdings" w:hAnsi="Wingdings"/>
      </w:rPr>
    </w:lvl>
  </w:abstractNum>
  <w:abstractNum w:abstractNumId="6">
    <w:nsid w:val="FFFFFF82"/>
    <w:multiLevelType w:val="singleLevel"/>
    <w:tmpl w:val="FFFFFF82"/>
    <w:lvl w:ilvl="0" w:tentative="0">
      <w:start w:val="1"/>
      <w:numFmt w:val="bullet"/>
      <w:pStyle w:val="84"/>
      <w:lvlText w:val=""/>
      <w:lvlJc w:val="left"/>
      <w:pPr>
        <w:tabs>
          <w:tab w:val="left" w:pos="1200"/>
        </w:tabs>
        <w:ind w:left="1200" w:hanging="360"/>
      </w:pPr>
      <w:rPr>
        <w:rFonts w:hint="default" w:ascii="Wingdings" w:hAnsi="Wingdings"/>
      </w:rPr>
    </w:lvl>
  </w:abstractNum>
  <w:abstractNum w:abstractNumId="7">
    <w:nsid w:val="FFFFFF83"/>
    <w:multiLevelType w:val="singleLevel"/>
    <w:tmpl w:val="FFFFFF83"/>
    <w:lvl w:ilvl="0" w:tentative="0">
      <w:start w:val="1"/>
      <w:numFmt w:val="bullet"/>
      <w:pStyle w:val="83"/>
      <w:lvlText w:val=""/>
      <w:lvlJc w:val="left"/>
      <w:pPr>
        <w:tabs>
          <w:tab w:val="left" w:pos="780"/>
        </w:tabs>
        <w:ind w:left="780" w:hanging="360"/>
      </w:pPr>
      <w:rPr>
        <w:rFonts w:hint="default" w:ascii="Wingdings" w:hAnsi="Wingdings"/>
      </w:rPr>
    </w:lvl>
  </w:abstractNum>
  <w:abstractNum w:abstractNumId="8">
    <w:nsid w:val="FFFFFF88"/>
    <w:multiLevelType w:val="singleLevel"/>
    <w:tmpl w:val="FFFFFF88"/>
    <w:lvl w:ilvl="0" w:tentative="0">
      <w:start w:val="1"/>
      <w:numFmt w:val="decimal"/>
      <w:pStyle w:val="87"/>
      <w:lvlText w:val="%1."/>
      <w:lvlJc w:val="left"/>
      <w:pPr>
        <w:tabs>
          <w:tab w:val="left" w:pos="360"/>
        </w:tabs>
        <w:ind w:left="360" w:hanging="360"/>
      </w:pPr>
    </w:lvl>
  </w:abstractNum>
  <w:abstractNum w:abstractNumId="9">
    <w:nsid w:val="FFFFFF89"/>
    <w:multiLevelType w:val="singleLevel"/>
    <w:tmpl w:val="FFFFFF89"/>
    <w:lvl w:ilvl="0" w:tentative="0">
      <w:start w:val="1"/>
      <w:numFmt w:val="bullet"/>
      <w:pStyle w:val="82"/>
      <w:lvlText w:val=""/>
      <w:lvlJc w:val="left"/>
      <w:pPr>
        <w:tabs>
          <w:tab w:val="left" w:pos="360"/>
        </w:tabs>
        <w:ind w:left="360" w:hanging="360"/>
      </w:pPr>
      <w:rPr>
        <w:rFonts w:hint="default" w:ascii="Wingdings" w:hAnsi="Wingdings"/>
      </w:rPr>
    </w:lvl>
  </w:abstractNum>
  <w:abstractNum w:abstractNumId="10">
    <w:nsid w:val="3790572E"/>
    <w:multiLevelType w:val="singleLevel"/>
    <w:tmpl w:val="3790572E"/>
    <w:lvl w:ilvl="0" w:tentative="0">
      <w:start w:val="1"/>
      <w:numFmt w:val="decimal"/>
      <w:suff w:val="space"/>
      <w:lvlText w:val="%1."/>
      <w:lvlJc w:val="left"/>
    </w:lvl>
  </w:abstractNum>
  <w:abstractNum w:abstractNumId="11">
    <w:nsid w:val="5FDFDF3F"/>
    <w:multiLevelType w:val="singleLevel"/>
    <w:tmpl w:val="5FDFDF3F"/>
    <w:lvl w:ilvl="0" w:tentative="0">
      <w:start w:val="1"/>
      <w:numFmt w:val="decimal"/>
      <w:suff w:val="space"/>
      <w:lvlText w:val="%1."/>
      <w:lvlJc w:val="left"/>
    </w:lvl>
  </w:abstractNum>
  <w:abstractNum w:abstractNumId="12">
    <w:nsid w:val="709DDECA"/>
    <w:multiLevelType w:val="singleLevel"/>
    <w:tmpl w:val="709DDECA"/>
    <w:lvl w:ilvl="0" w:tentative="0">
      <w:start w:val="1"/>
      <w:numFmt w:val="decimal"/>
      <w:suff w:val="space"/>
      <w:lvlText w:val="%1."/>
      <w:lvlJc w:val="left"/>
      <w:pPr>
        <w:ind w:left="910" w:leftChars="0" w:firstLine="0" w:firstLineChars="0"/>
      </w:pPr>
    </w:lvl>
  </w:abstractNum>
  <w:num w:numId="1">
    <w:abstractNumId w:val="0"/>
  </w:num>
  <w:num w:numId="2">
    <w:abstractNumId w:val="2"/>
  </w:num>
  <w:num w:numId="3">
    <w:abstractNumId w:val="1"/>
  </w:num>
  <w:num w:numId="4">
    <w:abstractNumId w:val="4"/>
  </w:num>
  <w:num w:numId="5">
    <w:abstractNumId w:val="5"/>
  </w:num>
  <w:num w:numId="6">
    <w:abstractNumId w:val="9"/>
  </w:num>
  <w:num w:numId="7">
    <w:abstractNumId w:val="7"/>
  </w:num>
  <w:num w:numId="8">
    <w:abstractNumId w:val="6"/>
  </w:num>
  <w:num w:numId="9">
    <w:abstractNumId w:val="8"/>
  </w:num>
  <w:num w:numId="10">
    <w:abstractNumId w:val="3"/>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360"/>
  <w:drawingGridVerticalSpacing w:val="156"/>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05C"/>
    <w:rsid w:val="00050A31"/>
    <w:rsid w:val="000657E6"/>
    <w:rsid w:val="000716D2"/>
    <w:rsid w:val="00071AAB"/>
    <w:rsid w:val="00082D67"/>
    <w:rsid w:val="000A4F11"/>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B7F6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3836"/>
    <w:rsid w:val="006649F0"/>
    <w:rsid w:val="006712FB"/>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37A78"/>
    <w:rsid w:val="00A91424"/>
    <w:rsid w:val="00AA2C77"/>
    <w:rsid w:val="00AC3FB9"/>
    <w:rsid w:val="00AC702A"/>
    <w:rsid w:val="00AD226F"/>
    <w:rsid w:val="00B13A52"/>
    <w:rsid w:val="00B224CB"/>
    <w:rsid w:val="00B24CF4"/>
    <w:rsid w:val="00B26993"/>
    <w:rsid w:val="00B42EB3"/>
    <w:rsid w:val="00B4570C"/>
    <w:rsid w:val="00B5208C"/>
    <w:rsid w:val="00B74876"/>
    <w:rsid w:val="00BB7C2B"/>
    <w:rsid w:val="00BC1664"/>
    <w:rsid w:val="00BC2546"/>
    <w:rsid w:val="00C05085"/>
    <w:rsid w:val="00C1593D"/>
    <w:rsid w:val="00C56C7E"/>
    <w:rsid w:val="00C7335B"/>
    <w:rsid w:val="00C776A4"/>
    <w:rsid w:val="00CA2C6C"/>
    <w:rsid w:val="00CC0600"/>
    <w:rsid w:val="00CC78AC"/>
    <w:rsid w:val="00CD5C4A"/>
    <w:rsid w:val="00CF7953"/>
    <w:rsid w:val="00D07232"/>
    <w:rsid w:val="00D10245"/>
    <w:rsid w:val="00D11E83"/>
    <w:rsid w:val="00D21BDD"/>
    <w:rsid w:val="00D37AAE"/>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8E30377"/>
    <w:rsid w:val="1571139B"/>
    <w:rsid w:val="3D2E204C"/>
    <w:rsid w:val="3E3B51DA"/>
    <w:rsid w:val="4C57174E"/>
    <w:rsid w:val="5F9226FC"/>
    <w:rsid w:val="69CE70CB"/>
    <w:rsid w:val="722E3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qFormat="1" w:unhideWhenUsed="0" w:uiPriority="0" w:semiHidden="0" w:name="table of figures"/>
    <w:lsdException w:qFormat="1"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unhideWhenUsed="0" w:uiPriority="0" w:semiHidden="0" w:name="Table Grid 8"/>
    <w:lsdException w:qFormat="1" w:unhideWhenUsed="0" w:uiPriority="0" w:semiHidden="0" w:name="Table List 1"/>
    <w:lsdException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unhideWhenUsed="0" w:uiPriority="0" w:semiHidden="0" w:name="Balloon Text"/>
    <w:lsdException w:qFormat="1" w:unhideWhenUsed="0" w:uiPriority="0" w:semiHidden="0" w:name="Table Grid"/>
    <w:lsdException w:qFormat="1" w:unhideWhenUsed="0" w:uiPriority="0" w:semiHidden="0" w:name="Table Theme"/>
  </w:latentStyles>
  <w:style w:type="paragraph" w:default="1" w:styleId="1">
    <w:name w:val="Normal"/>
    <w:next w:val="2"/>
    <w:qFormat/>
    <w:uiPriority w:val="0"/>
    <w:pPr>
      <w:ind w:left="0" w:leftChars="0" w:firstLine="350" w:firstLineChars="125"/>
    </w:pPr>
    <w:rPr>
      <w:rFonts w:asciiTheme="minorAscii" w:hAnsiTheme="minorAscii" w:eastAsiaTheme="minorEastAsia" w:cstheme="minorBidi"/>
      <w:sz w:val="24"/>
      <w:szCs w:val="24"/>
      <w:lang w:val="zh-CN" w:eastAsia="en-US" w:bidi="ar-SA"/>
    </w:rPr>
  </w:style>
  <w:style w:type="paragraph" w:styleId="3">
    <w:name w:val="heading 1"/>
    <w:next w:val="1"/>
    <w:qFormat/>
    <w:uiPriority w:val="0"/>
    <w:pPr>
      <w:spacing w:before="0" w:beforeAutospacing="1" w:after="0" w:afterAutospacing="1"/>
      <w:jc w:val="left"/>
    </w:pPr>
    <w:rPr>
      <w:rFonts w:hint="eastAsia" w:ascii="SimSun" w:hAnsi="SimSun" w:eastAsia="SimSun" w:cs="SimSun"/>
      <w:b/>
      <w:bCs/>
      <w:kern w:val="32"/>
      <w:sz w:val="48"/>
      <w:szCs w:val="48"/>
      <w:lang w:val="en-US" w:eastAsia="zh-CN" w:bidi="ar"/>
    </w:rPr>
  </w:style>
  <w:style w:type="paragraph" w:styleId="4">
    <w:name w:val="heading 2"/>
    <w:basedOn w:val="1"/>
    <w:next w:val="1"/>
    <w:semiHidden/>
    <w:unhideWhenUsed/>
    <w:qFormat/>
    <w:uiPriority w:val="0"/>
    <w:pPr>
      <w:keepNext/>
      <w:widowControl/>
      <w:spacing w:before="240" w:after="60"/>
      <w:jc w:val="left"/>
      <w:outlineLvl w:val="1"/>
    </w:pPr>
    <w:rPr>
      <w:rFonts w:ascii="Arial" w:hAnsi="Arial" w:cs="Arial"/>
      <w:b/>
      <w:bCs/>
      <w:i/>
      <w:iCs/>
      <w:kern w:val="0"/>
      <w:sz w:val="28"/>
      <w:szCs w:val="28"/>
    </w:rPr>
  </w:style>
  <w:style w:type="paragraph" w:styleId="5">
    <w:name w:val="heading 3"/>
    <w:basedOn w:val="1"/>
    <w:next w:val="1"/>
    <w:semiHidden/>
    <w:unhideWhenUsed/>
    <w:qFormat/>
    <w:uiPriority w:val="0"/>
    <w:pPr>
      <w:keepNext/>
      <w:widowControl/>
      <w:spacing w:before="240" w:after="60"/>
      <w:jc w:val="left"/>
      <w:outlineLvl w:val="2"/>
    </w:pPr>
    <w:rPr>
      <w:rFonts w:ascii="Arial" w:hAnsi="Arial" w:cs="Arial"/>
      <w:b/>
      <w:bCs/>
      <w:kern w:val="0"/>
      <w:sz w:val="26"/>
      <w:szCs w:val="26"/>
    </w:rPr>
  </w:style>
  <w:style w:type="paragraph" w:styleId="6">
    <w:name w:val="heading 4"/>
    <w:basedOn w:val="1"/>
    <w:next w:val="1"/>
    <w:semiHidden/>
    <w:unhideWhenUsed/>
    <w:qFormat/>
    <w:uiPriority w:val="0"/>
    <w:pPr>
      <w:keepNext/>
      <w:widowControl/>
      <w:spacing w:before="240" w:after="60"/>
      <w:jc w:val="left"/>
      <w:outlineLvl w:val="3"/>
    </w:pPr>
    <w:rPr>
      <w:b/>
      <w:bCs/>
      <w:kern w:val="0"/>
      <w:sz w:val="28"/>
      <w:szCs w:val="28"/>
    </w:rPr>
  </w:style>
  <w:style w:type="paragraph" w:styleId="7">
    <w:name w:val="heading 5"/>
    <w:basedOn w:val="1"/>
    <w:next w:val="1"/>
    <w:semiHidden/>
    <w:unhideWhenUsed/>
    <w:qFormat/>
    <w:uiPriority w:val="0"/>
    <w:pPr>
      <w:widowControl/>
      <w:spacing w:before="240" w:after="60"/>
      <w:jc w:val="left"/>
      <w:outlineLvl w:val="4"/>
    </w:pPr>
    <w:rPr>
      <w:b/>
      <w:bCs/>
      <w:i/>
      <w:iCs/>
      <w:kern w:val="0"/>
      <w:sz w:val="26"/>
      <w:szCs w:val="26"/>
    </w:rPr>
  </w:style>
  <w:style w:type="paragraph" w:styleId="8">
    <w:name w:val="heading 6"/>
    <w:basedOn w:val="1"/>
    <w:next w:val="1"/>
    <w:semiHidden/>
    <w:unhideWhenUsed/>
    <w:qFormat/>
    <w:uiPriority w:val="0"/>
    <w:pPr>
      <w:widowControl/>
      <w:spacing w:before="240" w:after="60"/>
      <w:outlineLvl w:val="5"/>
    </w:pPr>
    <w:rPr>
      <w:b/>
      <w:bCs/>
      <w:kern w:val="0"/>
      <w:sz w:val="22"/>
      <w:szCs w:val="22"/>
    </w:rPr>
  </w:style>
  <w:style w:type="paragraph" w:styleId="9">
    <w:name w:val="heading 7"/>
    <w:basedOn w:val="1"/>
    <w:next w:val="1"/>
    <w:semiHidden/>
    <w:unhideWhenUsed/>
    <w:qFormat/>
    <w:uiPriority w:val="0"/>
    <w:pPr>
      <w:widowControl/>
      <w:spacing w:before="240" w:after="60"/>
      <w:outlineLvl w:val="6"/>
    </w:pPr>
    <w:rPr>
      <w:kern w:val="0"/>
      <w:sz w:val="24"/>
      <w:szCs w:val="24"/>
    </w:rPr>
  </w:style>
  <w:style w:type="paragraph" w:styleId="10">
    <w:name w:val="heading 8"/>
    <w:basedOn w:val="1"/>
    <w:next w:val="1"/>
    <w:semiHidden/>
    <w:unhideWhenUsed/>
    <w:qFormat/>
    <w:uiPriority w:val="0"/>
    <w:pPr>
      <w:widowControl/>
      <w:spacing w:before="240" w:after="60"/>
      <w:jc w:val="left"/>
      <w:outlineLvl w:val="7"/>
    </w:pPr>
    <w:rPr>
      <w:i/>
      <w:iCs/>
      <w:kern w:val="0"/>
      <w:sz w:val="24"/>
      <w:szCs w:val="24"/>
    </w:rPr>
  </w:style>
  <w:style w:type="paragraph" w:styleId="11">
    <w:name w:val="heading 9"/>
    <w:basedOn w:val="1"/>
    <w:next w:val="1"/>
    <w:semiHidden/>
    <w:unhideWhenUsed/>
    <w:qFormat/>
    <w:uiPriority w:val="0"/>
    <w:pPr>
      <w:widowControl/>
      <w:spacing w:before="240" w:after="60"/>
      <w:jc w:val="left"/>
      <w:outlineLvl w:val="8"/>
    </w:pPr>
    <w:rPr>
      <w:rFonts w:ascii="Arial" w:hAnsi="Arial" w:cs="Arial"/>
      <w:kern w:val="0"/>
      <w:sz w:val="22"/>
      <w:szCs w:val="22"/>
    </w:rPr>
  </w:style>
  <w:style w:type="character" w:default="1" w:styleId="12">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left="708"/>
    </w:pPr>
  </w:style>
  <w:style w:type="character" w:styleId="14">
    <w:name w:val="HTML Sample"/>
    <w:basedOn w:val="12"/>
    <w:qFormat/>
    <w:uiPriority w:val="0"/>
    <w:rPr>
      <w:rFonts w:ascii="Courier New" w:hAnsi="Courier New" w:cs="Courier New"/>
    </w:rPr>
  </w:style>
  <w:style w:type="character" w:styleId="15">
    <w:name w:val="FollowedHyperlink"/>
    <w:basedOn w:val="12"/>
    <w:qFormat/>
    <w:uiPriority w:val="0"/>
    <w:rPr>
      <w:color w:val="800080"/>
      <w:u w:val="single"/>
    </w:rPr>
  </w:style>
  <w:style w:type="character" w:styleId="16">
    <w:name w:val="footnote reference"/>
    <w:basedOn w:val="12"/>
    <w:uiPriority w:val="0"/>
    <w:rPr>
      <w:vertAlign w:val="superscript"/>
    </w:rPr>
  </w:style>
  <w:style w:type="character" w:styleId="17">
    <w:name w:val="annotation reference"/>
    <w:basedOn w:val="12"/>
    <w:uiPriority w:val="0"/>
    <w:rPr>
      <w:sz w:val="21"/>
      <w:szCs w:val="21"/>
    </w:rPr>
  </w:style>
  <w:style w:type="character" w:styleId="18">
    <w:name w:val="endnote reference"/>
    <w:basedOn w:val="12"/>
    <w:uiPriority w:val="0"/>
    <w:rPr>
      <w:vertAlign w:val="superscript"/>
    </w:rPr>
  </w:style>
  <w:style w:type="character" w:styleId="19">
    <w:name w:val="HTML Acronym"/>
    <w:basedOn w:val="12"/>
    <w:qFormat/>
    <w:uiPriority w:val="0"/>
  </w:style>
  <w:style w:type="character" w:styleId="20">
    <w:name w:val="Emphasis"/>
    <w:basedOn w:val="12"/>
    <w:qFormat/>
    <w:uiPriority w:val="0"/>
    <w:rPr>
      <w:i/>
      <w:iCs/>
    </w:rPr>
  </w:style>
  <w:style w:type="character" w:styleId="21">
    <w:name w:val="Hyperlink"/>
    <w:basedOn w:val="12"/>
    <w:uiPriority w:val="0"/>
    <w:rPr>
      <w:color w:val="0000FF"/>
      <w:u w:val="single"/>
    </w:rPr>
  </w:style>
  <w:style w:type="character" w:styleId="22">
    <w:name w:val="HTML Keyboard"/>
    <w:basedOn w:val="12"/>
    <w:uiPriority w:val="0"/>
    <w:rPr>
      <w:rFonts w:ascii="Courier New" w:hAnsi="Courier New" w:cs="Courier New"/>
      <w:sz w:val="20"/>
      <w:szCs w:val="20"/>
    </w:rPr>
  </w:style>
  <w:style w:type="character" w:styleId="23">
    <w:name w:val="HTML Code"/>
    <w:basedOn w:val="12"/>
    <w:qFormat/>
    <w:uiPriority w:val="0"/>
    <w:rPr>
      <w:rFonts w:ascii="Courier New" w:hAnsi="Courier New" w:cs="Courier New"/>
      <w:sz w:val="20"/>
      <w:szCs w:val="20"/>
    </w:rPr>
  </w:style>
  <w:style w:type="character" w:styleId="24">
    <w:name w:val="page number"/>
    <w:basedOn w:val="12"/>
    <w:qFormat/>
    <w:uiPriority w:val="0"/>
  </w:style>
  <w:style w:type="character" w:styleId="25">
    <w:name w:val="line number"/>
    <w:basedOn w:val="12"/>
    <w:uiPriority w:val="0"/>
  </w:style>
  <w:style w:type="character" w:styleId="26">
    <w:name w:val="HTML Definition"/>
    <w:basedOn w:val="12"/>
    <w:qFormat/>
    <w:uiPriority w:val="0"/>
    <w:rPr>
      <w:i/>
      <w:iCs/>
    </w:rPr>
  </w:style>
  <w:style w:type="character" w:styleId="27">
    <w:name w:val="HTML Variable"/>
    <w:basedOn w:val="12"/>
    <w:qFormat/>
    <w:uiPriority w:val="0"/>
    <w:rPr>
      <w:i/>
      <w:iCs/>
    </w:rPr>
  </w:style>
  <w:style w:type="character" w:styleId="28">
    <w:name w:val="HTML Typewriter"/>
    <w:basedOn w:val="12"/>
    <w:uiPriority w:val="0"/>
    <w:rPr>
      <w:rFonts w:ascii="Courier New" w:hAnsi="Courier New" w:cs="Courier New"/>
      <w:sz w:val="20"/>
      <w:szCs w:val="20"/>
    </w:rPr>
  </w:style>
  <w:style w:type="character" w:styleId="29">
    <w:name w:val="Strong"/>
    <w:basedOn w:val="12"/>
    <w:qFormat/>
    <w:uiPriority w:val="0"/>
    <w:rPr>
      <w:b/>
      <w:bCs/>
    </w:rPr>
  </w:style>
  <w:style w:type="character" w:styleId="30">
    <w:name w:val="HTML Cite"/>
    <w:basedOn w:val="12"/>
    <w:qFormat/>
    <w:uiPriority w:val="0"/>
    <w:rPr>
      <w:i/>
      <w:iCs/>
    </w:rPr>
  </w:style>
  <w:style w:type="paragraph" w:styleId="31">
    <w:name w:val="Balloon Text"/>
    <w:basedOn w:val="1"/>
    <w:uiPriority w:val="0"/>
    <w:rPr>
      <w:sz w:val="16"/>
      <w:szCs w:val="16"/>
    </w:rPr>
  </w:style>
  <w:style w:type="paragraph" w:styleId="32">
    <w:name w:val="List 5"/>
    <w:basedOn w:val="1"/>
    <w:qFormat/>
    <w:uiPriority w:val="0"/>
    <w:pPr>
      <w:ind w:left="1800" w:hanging="360"/>
    </w:pPr>
  </w:style>
  <w:style w:type="paragraph" w:styleId="33">
    <w:name w:val="List Continue"/>
    <w:basedOn w:val="1"/>
    <w:qFormat/>
    <w:uiPriority w:val="0"/>
    <w:pPr>
      <w:spacing w:line="243" w:lineRule="auto"/>
      <w:ind w:left="363" w:firstLine="420" w:firstLineChars="200"/>
    </w:pPr>
    <w:rPr>
      <w:rFonts w:ascii="Times New Roman" w:hAnsi="Times New Roman" w:eastAsia="SimSun"/>
      <w:kern w:val="2"/>
      <w:sz w:val="21"/>
      <w:lang w:val="en-US" w:eastAsia="zh-CN"/>
    </w:rPr>
  </w:style>
  <w:style w:type="paragraph" w:styleId="34">
    <w:name w:val="Body Text 2"/>
    <w:basedOn w:val="1"/>
    <w:uiPriority w:val="0"/>
    <w:pPr>
      <w:spacing w:after="120" w:line="480" w:lineRule="auto"/>
    </w:pPr>
  </w:style>
  <w:style w:type="paragraph" w:styleId="35">
    <w:name w:val="List Number 5"/>
    <w:basedOn w:val="1"/>
    <w:qFormat/>
    <w:uiPriority w:val="0"/>
    <w:pPr>
      <w:numPr>
        <w:ilvl w:val="0"/>
        <w:numId w:val="1"/>
      </w:numPr>
    </w:pPr>
  </w:style>
  <w:style w:type="paragraph" w:styleId="36">
    <w:name w:val="Closing"/>
    <w:basedOn w:val="1"/>
    <w:uiPriority w:val="0"/>
    <w:pPr>
      <w:ind w:left="4320"/>
    </w:pPr>
  </w:style>
  <w:style w:type="paragraph" w:styleId="37">
    <w:name w:val="envelope return"/>
    <w:basedOn w:val="1"/>
    <w:uiPriority w:val="0"/>
    <w:rPr>
      <w:rFonts w:ascii="Arial" w:hAnsi="Arial" w:cs="Arial"/>
      <w:sz w:val="20"/>
    </w:rPr>
  </w:style>
  <w:style w:type="paragraph" w:styleId="38">
    <w:name w:val="Plain Text"/>
    <w:basedOn w:val="1"/>
    <w:qFormat/>
    <w:uiPriority w:val="0"/>
    <w:rPr>
      <w:rFonts w:ascii="Courier New" w:hAnsi="Courier New" w:cs="Courier New"/>
      <w:sz w:val="20"/>
    </w:rPr>
  </w:style>
  <w:style w:type="paragraph" w:styleId="39">
    <w:name w:val="Body Text Indent 3"/>
    <w:basedOn w:val="1"/>
    <w:qFormat/>
    <w:uiPriority w:val="0"/>
    <w:pPr>
      <w:spacing w:after="120"/>
      <w:ind w:left="360"/>
    </w:pPr>
    <w:rPr>
      <w:sz w:val="16"/>
      <w:szCs w:val="16"/>
    </w:rPr>
  </w:style>
  <w:style w:type="paragraph" w:styleId="40">
    <w:name w:val="endnote text"/>
    <w:basedOn w:val="1"/>
    <w:qFormat/>
    <w:uiPriority w:val="0"/>
    <w:pPr>
      <w:snapToGrid w:val="0"/>
      <w:jc w:val="left"/>
    </w:pPr>
  </w:style>
  <w:style w:type="paragraph" w:styleId="41">
    <w:name w:val="caption"/>
    <w:basedOn w:val="1"/>
    <w:next w:val="1"/>
    <w:semiHidden/>
    <w:unhideWhenUsed/>
    <w:qFormat/>
    <w:uiPriority w:val="0"/>
    <w:rPr>
      <w:rFonts w:ascii="Arial" w:hAnsi="Arial" w:eastAsia="黑体" w:cs="Arial"/>
      <w:sz w:val="20"/>
    </w:rPr>
  </w:style>
  <w:style w:type="paragraph" w:styleId="42">
    <w:name w:val="annotation text"/>
    <w:basedOn w:val="1"/>
    <w:qFormat/>
    <w:uiPriority w:val="0"/>
    <w:pPr>
      <w:jc w:val="left"/>
    </w:pPr>
  </w:style>
  <w:style w:type="paragraph" w:styleId="43">
    <w:name w:val="index 1"/>
    <w:basedOn w:val="1"/>
    <w:next w:val="1"/>
    <w:qFormat/>
    <w:uiPriority w:val="0"/>
  </w:style>
  <w:style w:type="paragraph" w:styleId="44">
    <w:name w:val="annotation subject"/>
    <w:basedOn w:val="42"/>
    <w:next w:val="42"/>
    <w:qFormat/>
    <w:uiPriority w:val="0"/>
    <w:rPr>
      <w:b/>
      <w:bCs/>
    </w:rPr>
  </w:style>
  <w:style w:type="paragraph" w:styleId="45">
    <w:name w:val="Document Map"/>
    <w:basedOn w:val="1"/>
    <w:qFormat/>
    <w:uiPriority w:val="0"/>
    <w:pPr>
      <w:shd w:val="clear" w:color="auto" w:fill="000080"/>
    </w:pPr>
  </w:style>
  <w:style w:type="paragraph" w:styleId="46">
    <w:name w:val="footnote text"/>
    <w:basedOn w:val="1"/>
    <w:qFormat/>
    <w:uiPriority w:val="0"/>
    <w:pPr>
      <w:snapToGrid w:val="0"/>
      <w:jc w:val="left"/>
    </w:pPr>
    <w:rPr>
      <w:sz w:val="18"/>
      <w:szCs w:val="18"/>
    </w:rPr>
  </w:style>
  <w:style w:type="paragraph" w:styleId="47">
    <w:name w:val="toc 8"/>
    <w:basedOn w:val="1"/>
    <w:next w:val="1"/>
    <w:qFormat/>
    <w:uiPriority w:val="0"/>
    <w:pPr>
      <w:ind w:left="2940" w:leftChars="1400"/>
    </w:pPr>
  </w:style>
  <w:style w:type="paragraph" w:styleId="48">
    <w:name w:val="index 2"/>
    <w:basedOn w:val="1"/>
    <w:next w:val="1"/>
    <w:qFormat/>
    <w:uiPriority w:val="0"/>
    <w:pPr>
      <w:ind w:left="200" w:leftChars="200"/>
    </w:pPr>
  </w:style>
  <w:style w:type="paragraph" w:styleId="49">
    <w:name w:val="List Number 3"/>
    <w:basedOn w:val="1"/>
    <w:qFormat/>
    <w:uiPriority w:val="0"/>
    <w:pPr>
      <w:numPr>
        <w:ilvl w:val="0"/>
        <w:numId w:val="2"/>
      </w:numPr>
    </w:pPr>
  </w:style>
  <w:style w:type="paragraph" w:styleId="50">
    <w:name w:val="HTML Address"/>
    <w:basedOn w:val="1"/>
    <w:qFormat/>
    <w:uiPriority w:val="0"/>
    <w:rPr>
      <w:i/>
      <w:iCs/>
    </w:rPr>
  </w:style>
  <w:style w:type="paragraph" w:styleId="51">
    <w:name w:val="index 7"/>
    <w:basedOn w:val="1"/>
    <w:next w:val="1"/>
    <w:qFormat/>
    <w:uiPriority w:val="0"/>
    <w:pPr>
      <w:ind w:left="1200" w:leftChars="1200"/>
    </w:pPr>
  </w:style>
  <w:style w:type="paragraph" w:styleId="52">
    <w:name w:val="index 3"/>
    <w:basedOn w:val="1"/>
    <w:next w:val="1"/>
    <w:qFormat/>
    <w:uiPriority w:val="0"/>
    <w:pPr>
      <w:ind w:left="400" w:leftChars="400"/>
    </w:pPr>
  </w:style>
  <w:style w:type="paragraph" w:styleId="53">
    <w:name w:val="index 5"/>
    <w:basedOn w:val="1"/>
    <w:next w:val="1"/>
    <w:qFormat/>
    <w:uiPriority w:val="0"/>
    <w:pPr>
      <w:ind w:left="800" w:leftChars="800"/>
    </w:pPr>
  </w:style>
  <w:style w:type="paragraph" w:styleId="54">
    <w:name w:val="index 4"/>
    <w:basedOn w:val="1"/>
    <w:next w:val="1"/>
    <w:qFormat/>
    <w:uiPriority w:val="0"/>
    <w:pPr>
      <w:ind w:left="600" w:leftChars="600"/>
    </w:pPr>
  </w:style>
  <w:style w:type="paragraph" w:styleId="55">
    <w:name w:val="header"/>
    <w:basedOn w:val="1"/>
    <w:qFormat/>
    <w:uiPriority w:val="0"/>
    <w:pPr>
      <w:tabs>
        <w:tab w:val="center" w:pos="4153"/>
        <w:tab w:val="right" w:pos="8306"/>
      </w:tabs>
    </w:pPr>
  </w:style>
  <w:style w:type="paragraph" w:styleId="56">
    <w:name w:val="toc 9"/>
    <w:basedOn w:val="1"/>
    <w:next w:val="1"/>
    <w:qFormat/>
    <w:uiPriority w:val="0"/>
    <w:pPr>
      <w:ind w:left="3360" w:leftChars="1600"/>
    </w:pPr>
  </w:style>
  <w:style w:type="paragraph" w:styleId="57">
    <w:name w:val="toc 7"/>
    <w:basedOn w:val="1"/>
    <w:next w:val="1"/>
    <w:qFormat/>
    <w:uiPriority w:val="0"/>
    <w:pPr>
      <w:ind w:left="2520" w:leftChars="1200"/>
    </w:pPr>
  </w:style>
  <w:style w:type="paragraph" w:styleId="58">
    <w:name w:val="index 6"/>
    <w:basedOn w:val="1"/>
    <w:next w:val="1"/>
    <w:qFormat/>
    <w:uiPriority w:val="0"/>
    <w:pPr>
      <w:ind w:left="1000" w:leftChars="1000"/>
    </w:pPr>
  </w:style>
  <w:style w:type="paragraph" w:styleId="59">
    <w:name w:val="envelope address"/>
    <w:basedOn w:val="1"/>
    <w:qFormat/>
    <w:uiPriority w:val="0"/>
    <w:pPr>
      <w:framePr w:w="7920" w:h="1980" w:hRule="exact" w:hSpace="180" w:wrap="around" w:vAnchor="margin" w:hAnchor="page" w:xAlign="center" w:yAlign="bottom"/>
      <w:ind w:left="2880"/>
    </w:pPr>
    <w:rPr>
      <w:rFonts w:ascii="Arial" w:hAnsi="Arial" w:cs="Arial"/>
      <w:sz w:val="24"/>
      <w:szCs w:val="24"/>
    </w:rPr>
  </w:style>
  <w:style w:type="paragraph" w:styleId="60">
    <w:name w:val="index 8"/>
    <w:basedOn w:val="1"/>
    <w:next w:val="1"/>
    <w:qFormat/>
    <w:uiPriority w:val="0"/>
    <w:pPr>
      <w:ind w:left="1400" w:leftChars="1400"/>
    </w:pPr>
  </w:style>
  <w:style w:type="paragraph" w:styleId="61">
    <w:name w:val="Body Text"/>
    <w:basedOn w:val="1"/>
    <w:qFormat/>
    <w:uiPriority w:val="0"/>
    <w:pPr>
      <w:spacing w:after="120"/>
    </w:pPr>
  </w:style>
  <w:style w:type="paragraph" w:styleId="62">
    <w:name w:val="index 9"/>
    <w:basedOn w:val="1"/>
    <w:next w:val="1"/>
    <w:qFormat/>
    <w:uiPriority w:val="0"/>
    <w:pPr>
      <w:ind w:left="1600" w:leftChars="1600"/>
    </w:pPr>
  </w:style>
  <w:style w:type="paragraph" w:styleId="63">
    <w:name w:val="List Number 4"/>
    <w:basedOn w:val="1"/>
    <w:qFormat/>
    <w:uiPriority w:val="0"/>
    <w:pPr>
      <w:numPr>
        <w:ilvl w:val="0"/>
        <w:numId w:val="3"/>
      </w:numPr>
    </w:pPr>
  </w:style>
  <w:style w:type="paragraph" w:styleId="64">
    <w:name w:val="toa heading"/>
    <w:basedOn w:val="1"/>
    <w:next w:val="1"/>
    <w:qFormat/>
    <w:uiPriority w:val="0"/>
    <w:pPr>
      <w:spacing w:before="120"/>
    </w:pPr>
    <w:rPr>
      <w:rFonts w:ascii="Arial" w:hAnsi="Arial" w:cs="Arial"/>
      <w:sz w:val="24"/>
      <w:szCs w:val="24"/>
    </w:rPr>
  </w:style>
  <w:style w:type="paragraph" w:styleId="65">
    <w:name w:val="index heading"/>
    <w:basedOn w:val="1"/>
    <w:next w:val="43"/>
    <w:qFormat/>
    <w:uiPriority w:val="0"/>
    <w:rPr>
      <w:rFonts w:ascii="Arial" w:hAnsi="Arial" w:cs="Arial"/>
      <w:b/>
      <w:bCs/>
    </w:rPr>
  </w:style>
  <w:style w:type="paragraph" w:styleId="66">
    <w:name w:val="toc 1"/>
    <w:basedOn w:val="1"/>
    <w:next w:val="1"/>
    <w:qFormat/>
    <w:uiPriority w:val="0"/>
  </w:style>
  <w:style w:type="paragraph" w:styleId="67">
    <w:name w:val="table of authorities"/>
    <w:basedOn w:val="1"/>
    <w:next w:val="1"/>
    <w:qFormat/>
    <w:uiPriority w:val="0"/>
    <w:pPr>
      <w:ind w:left="420" w:leftChars="200"/>
    </w:pPr>
  </w:style>
  <w:style w:type="paragraph" w:styleId="68">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eastAsiaTheme="minorEastAsia"/>
      <w:kern w:val="2"/>
      <w:sz w:val="24"/>
      <w:szCs w:val="24"/>
      <w:lang w:val="en-US" w:eastAsia="zh-CN" w:bidi="ar-SA"/>
    </w:rPr>
  </w:style>
  <w:style w:type="paragraph" w:styleId="69">
    <w:name w:val="toc 6"/>
    <w:basedOn w:val="1"/>
    <w:next w:val="1"/>
    <w:qFormat/>
    <w:uiPriority w:val="0"/>
    <w:pPr>
      <w:ind w:left="2100" w:leftChars="1000"/>
    </w:pPr>
  </w:style>
  <w:style w:type="paragraph" w:styleId="70">
    <w:name w:val="table of figures"/>
    <w:basedOn w:val="1"/>
    <w:next w:val="1"/>
    <w:qFormat/>
    <w:uiPriority w:val="0"/>
    <w:pPr>
      <w:ind w:leftChars="200" w:hanging="200" w:hangingChars="200"/>
    </w:pPr>
  </w:style>
  <w:style w:type="paragraph" w:styleId="71">
    <w:name w:val="toc 3"/>
    <w:basedOn w:val="1"/>
    <w:next w:val="1"/>
    <w:qFormat/>
    <w:uiPriority w:val="0"/>
    <w:pPr>
      <w:ind w:left="840" w:leftChars="400"/>
    </w:pPr>
  </w:style>
  <w:style w:type="paragraph" w:styleId="72">
    <w:name w:val="toc 2"/>
    <w:basedOn w:val="1"/>
    <w:next w:val="1"/>
    <w:qFormat/>
    <w:uiPriority w:val="0"/>
    <w:pPr>
      <w:ind w:left="420" w:leftChars="200"/>
    </w:pPr>
  </w:style>
  <w:style w:type="paragraph" w:styleId="73">
    <w:name w:val="toc 4"/>
    <w:basedOn w:val="1"/>
    <w:next w:val="1"/>
    <w:qFormat/>
    <w:uiPriority w:val="0"/>
    <w:pPr>
      <w:ind w:left="1260" w:leftChars="600"/>
    </w:pPr>
  </w:style>
  <w:style w:type="paragraph" w:styleId="74">
    <w:name w:val="toc 5"/>
    <w:basedOn w:val="1"/>
    <w:next w:val="1"/>
    <w:qFormat/>
    <w:uiPriority w:val="0"/>
    <w:pPr>
      <w:ind w:left="1680" w:leftChars="800"/>
    </w:pPr>
  </w:style>
  <w:style w:type="paragraph" w:styleId="75">
    <w:name w:val="Note Heading"/>
    <w:basedOn w:val="1"/>
    <w:next w:val="1"/>
    <w:qFormat/>
    <w:uiPriority w:val="0"/>
  </w:style>
  <w:style w:type="paragraph" w:styleId="76">
    <w:name w:val="Date"/>
    <w:basedOn w:val="1"/>
    <w:next w:val="1"/>
    <w:qFormat/>
    <w:uiPriority w:val="0"/>
  </w:style>
  <w:style w:type="paragraph" w:styleId="77">
    <w:name w:val="List Bullet 5"/>
    <w:basedOn w:val="1"/>
    <w:qFormat/>
    <w:uiPriority w:val="0"/>
    <w:pPr>
      <w:numPr>
        <w:ilvl w:val="0"/>
        <w:numId w:val="4"/>
      </w:numPr>
    </w:pPr>
  </w:style>
  <w:style w:type="paragraph" w:styleId="78">
    <w:name w:val="Body Text First Indent"/>
    <w:basedOn w:val="61"/>
    <w:qFormat/>
    <w:uiPriority w:val="0"/>
    <w:pPr>
      <w:ind w:firstLine="210"/>
    </w:pPr>
  </w:style>
  <w:style w:type="paragraph" w:styleId="79">
    <w:name w:val="Body Text First Indent 2"/>
    <w:basedOn w:val="80"/>
    <w:qFormat/>
    <w:uiPriority w:val="0"/>
    <w:pPr>
      <w:ind w:firstLine="210"/>
    </w:pPr>
  </w:style>
  <w:style w:type="paragraph" w:styleId="80">
    <w:name w:val="Body Text Indent"/>
    <w:basedOn w:val="1"/>
    <w:qFormat/>
    <w:uiPriority w:val="0"/>
    <w:pPr>
      <w:spacing w:after="120"/>
      <w:ind w:left="360"/>
    </w:pPr>
  </w:style>
  <w:style w:type="paragraph" w:styleId="81">
    <w:name w:val="List Bullet 4"/>
    <w:basedOn w:val="1"/>
    <w:qFormat/>
    <w:uiPriority w:val="0"/>
    <w:pPr>
      <w:numPr>
        <w:ilvl w:val="0"/>
        <w:numId w:val="5"/>
      </w:numPr>
    </w:pPr>
  </w:style>
  <w:style w:type="paragraph" w:styleId="82">
    <w:name w:val="List Bullet"/>
    <w:basedOn w:val="1"/>
    <w:qFormat/>
    <w:uiPriority w:val="0"/>
    <w:pPr>
      <w:numPr>
        <w:ilvl w:val="0"/>
        <w:numId w:val="6"/>
      </w:numPr>
    </w:pPr>
  </w:style>
  <w:style w:type="paragraph" w:styleId="83">
    <w:name w:val="List Bullet 2"/>
    <w:basedOn w:val="1"/>
    <w:qFormat/>
    <w:uiPriority w:val="0"/>
    <w:pPr>
      <w:numPr>
        <w:ilvl w:val="0"/>
        <w:numId w:val="7"/>
      </w:numPr>
    </w:pPr>
  </w:style>
  <w:style w:type="paragraph" w:styleId="84">
    <w:name w:val="List Bullet 3"/>
    <w:basedOn w:val="1"/>
    <w:qFormat/>
    <w:uiPriority w:val="0"/>
    <w:pPr>
      <w:numPr>
        <w:ilvl w:val="0"/>
        <w:numId w:val="8"/>
      </w:numPr>
    </w:pPr>
  </w:style>
  <w:style w:type="paragraph" w:styleId="85">
    <w:name w:val="Title"/>
    <w:basedOn w:val="1"/>
    <w:qFormat/>
    <w:uiPriority w:val="0"/>
    <w:pPr>
      <w:spacing w:before="240" w:after="60"/>
      <w:jc w:val="center"/>
      <w:outlineLvl w:val="0"/>
    </w:pPr>
    <w:rPr>
      <w:rFonts w:ascii="Arial" w:hAnsi="Arial" w:cs="Arial"/>
      <w:b/>
      <w:bCs/>
      <w:kern w:val="28"/>
      <w:sz w:val="32"/>
      <w:szCs w:val="32"/>
    </w:rPr>
  </w:style>
  <w:style w:type="paragraph" w:styleId="86">
    <w:name w:val="footer"/>
    <w:basedOn w:val="1"/>
    <w:qFormat/>
    <w:uiPriority w:val="0"/>
    <w:pPr>
      <w:tabs>
        <w:tab w:val="center" w:pos="4153"/>
        <w:tab w:val="right" w:pos="8306"/>
      </w:tabs>
    </w:pPr>
  </w:style>
  <w:style w:type="paragraph" w:styleId="87">
    <w:name w:val="List Number"/>
    <w:basedOn w:val="1"/>
    <w:qFormat/>
    <w:uiPriority w:val="0"/>
    <w:pPr>
      <w:numPr>
        <w:ilvl w:val="0"/>
        <w:numId w:val="9"/>
      </w:numPr>
    </w:pPr>
  </w:style>
  <w:style w:type="paragraph" w:styleId="88">
    <w:name w:val="List Number 2"/>
    <w:basedOn w:val="1"/>
    <w:qFormat/>
    <w:uiPriority w:val="0"/>
    <w:pPr>
      <w:numPr>
        <w:ilvl w:val="0"/>
        <w:numId w:val="10"/>
      </w:numPr>
    </w:pPr>
  </w:style>
  <w:style w:type="paragraph" w:styleId="89">
    <w:name w:val="List"/>
    <w:basedOn w:val="1"/>
    <w:qFormat/>
    <w:uiPriority w:val="0"/>
    <w:pPr>
      <w:ind w:left="360" w:hanging="360"/>
    </w:pPr>
  </w:style>
  <w:style w:type="paragraph" w:styleId="90">
    <w:name w:val="Normal (Web)"/>
    <w:basedOn w:val="1"/>
    <w:qFormat/>
    <w:uiPriority w:val="0"/>
    <w:rPr>
      <w:sz w:val="24"/>
      <w:szCs w:val="24"/>
    </w:rPr>
  </w:style>
  <w:style w:type="paragraph" w:styleId="91">
    <w:name w:val="Body Text 3"/>
    <w:basedOn w:val="1"/>
    <w:qFormat/>
    <w:uiPriority w:val="0"/>
    <w:pPr>
      <w:spacing w:after="120"/>
    </w:pPr>
    <w:rPr>
      <w:sz w:val="16"/>
      <w:szCs w:val="16"/>
    </w:rPr>
  </w:style>
  <w:style w:type="paragraph" w:styleId="92">
    <w:name w:val="Body Text Indent 2"/>
    <w:basedOn w:val="1"/>
    <w:qFormat/>
    <w:uiPriority w:val="0"/>
    <w:pPr>
      <w:spacing w:after="120" w:line="480" w:lineRule="auto"/>
      <w:ind w:left="360"/>
    </w:pPr>
  </w:style>
  <w:style w:type="paragraph" w:styleId="93">
    <w:name w:val="Subtitle"/>
    <w:basedOn w:val="1"/>
    <w:qFormat/>
    <w:uiPriority w:val="0"/>
    <w:pPr>
      <w:spacing w:after="60"/>
      <w:jc w:val="center"/>
      <w:outlineLvl w:val="1"/>
    </w:pPr>
    <w:rPr>
      <w:rFonts w:ascii="Arial" w:hAnsi="Arial" w:cs="Arial"/>
      <w:sz w:val="24"/>
      <w:szCs w:val="24"/>
    </w:rPr>
  </w:style>
  <w:style w:type="paragraph" w:styleId="94">
    <w:name w:val="Signature"/>
    <w:basedOn w:val="1"/>
    <w:qFormat/>
    <w:uiPriority w:val="0"/>
    <w:pPr>
      <w:ind w:left="4320"/>
    </w:pPr>
  </w:style>
  <w:style w:type="paragraph" w:styleId="95">
    <w:name w:val="Salutation"/>
    <w:basedOn w:val="1"/>
    <w:next w:val="1"/>
    <w:qFormat/>
    <w:uiPriority w:val="0"/>
  </w:style>
  <w:style w:type="paragraph" w:styleId="96">
    <w:name w:val="List Continue 2"/>
    <w:basedOn w:val="1"/>
    <w:qFormat/>
    <w:uiPriority w:val="0"/>
    <w:pPr>
      <w:spacing w:after="120"/>
      <w:ind w:left="720"/>
    </w:pPr>
  </w:style>
  <w:style w:type="paragraph" w:styleId="97">
    <w:name w:val="List Continue 3"/>
    <w:basedOn w:val="1"/>
    <w:qFormat/>
    <w:uiPriority w:val="0"/>
    <w:pPr>
      <w:spacing w:after="120"/>
      <w:ind w:left="1080"/>
    </w:pPr>
  </w:style>
  <w:style w:type="paragraph" w:styleId="98">
    <w:name w:val="List Continue 4"/>
    <w:basedOn w:val="1"/>
    <w:qFormat/>
    <w:uiPriority w:val="0"/>
    <w:pPr>
      <w:spacing w:after="120"/>
      <w:ind w:left="1440"/>
    </w:pPr>
  </w:style>
  <w:style w:type="paragraph" w:styleId="99">
    <w:name w:val="List Continue 5"/>
    <w:basedOn w:val="1"/>
    <w:qFormat/>
    <w:uiPriority w:val="0"/>
    <w:pPr>
      <w:spacing w:after="120"/>
      <w:ind w:left="1800"/>
    </w:pPr>
  </w:style>
  <w:style w:type="paragraph" w:styleId="100">
    <w:name w:val="List 2"/>
    <w:basedOn w:val="1"/>
    <w:qFormat/>
    <w:uiPriority w:val="0"/>
    <w:pPr>
      <w:ind w:left="720" w:hanging="360"/>
    </w:pPr>
  </w:style>
  <w:style w:type="paragraph" w:styleId="101">
    <w:name w:val="List 3"/>
    <w:basedOn w:val="1"/>
    <w:qFormat/>
    <w:uiPriority w:val="0"/>
    <w:pPr>
      <w:ind w:left="1080" w:hanging="360"/>
    </w:pPr>
  </w:style>
  <w:style w:type="paragraph" w:styleId="102">
    <w:name w:val="List 4"/>
    <w:basedOn w:val="1"/>
    <w:qFormat/>
    <w:uiPriority w:val="0"/>
    <w:pPr>
      <w:ind w:left="1440" w:hanging="360"/>
    </w:pPr>
  </w:style>
  <w:style w:type="paragraph" w:styleId="103">
    <w:name w:val="HTML Preformatted"/>
    <w:basedOn w:val="1"/>
    <w:qFormat/>
    <w:uiPriority w:val="0"/>
    <w:rPr>
      <w:rFonts w:ascii="Courier New" w:hAnsi="Courier New" w:cs="Courier New"/>
      <w:sz w:val="20"/>
    </w:rPr>
  </w:style>
  <w:style w:type="paragraph" w:styleId="104">
    <w:name w:val="Block Text"/>
    <w:basedOn w:val="1"/>
    <w:qFormat/>
    <w:uiPriority w:val="0"/>
    <w:pPr>
      <w:spacing w:after="120"/>
      <w:ind w:left="1440" w:right="1440"/>
    </w:pPr>
  </w:style>
  <w:style w:type="paragraph" w:styleId="105">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szCs w:val="24"/>
    </w:rPr>
  </w:style>
  <w:style w:type="paragraph" w:styleId="106">
    <w:name w:val="E-mail Signature"/>
    <w:basedOn w:val="1"/>
    <w:qFormat/>
    <w:uiPriority w:val="0"/>
  </w:style>
  <w:style w:type="table" w:styleId="107">
    <w:name w:val="Table Colorful 2"/>
    <w:basedOn w:val="13"/>
    <w:qFormat/>
    <w:uiPriority w:val="0"/>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single" w:color="000000" w:sz="12" w:space="0"/>
          <w:bottom w:val="nil"/>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08">
    <w:name w:val="Table Grid 2"/>
    <w:basedOn w:val="13"/>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09">
    <w:name w:val="Table Subtle 1"/>
    <w:basedOn w:val="13"/>
    <w:qFormat/>
    <w:uiPriority w:val="0"/>
    <w:pPr>
      <w:widowControl w:val="0"/>
      <w:jc w:val="both"/>
    </w:pPr>
    <w:tblPr>
      <w:tblStyleRowBandSize w:val="1"/>
    </w:tblPr>
    <w:tblStylePr w:type="firstRow">
      <w:tblPr/>
      <w:tcPr>
        <w:tcBorders>
          <w:top w:val="single" w:color="000000" w:sz="6" w:space="0"/>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nil"/>
          <w:bottom w:val="single" w:color="000000" w:sz="12" w:space="0"/>
          <w:right w:val="nil"/>
          <w:insideH w:val="nil"/>
          <w:insideV w:val="nil"/>
          <w:tl2br w:val="nil"/>
          <w:tr2bl w:val="nil"/>
        </w:tcBorders>
      </w:tcPr>
    </w:tblStylePr>
    <w:tblStylePr w:type="band1Horz">
      <w:tblPr/>
      <w:tcPr>
        <w:tcBorders>
          <w:top w:val="nil"/>
          <w:left w:val="single" w:color="000000" w:sz="6"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0">
    <w:name w:val="Table Theme"/>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1">
    <w:name w:val="Table Web 3"/>
    <w:basedOn w:val="13"/>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12">
    <w:name w:val="Table Grid 6"/>
    <w:basedOn w:val="13"/>
    <w:qFormat/>
    <w:uiPriority w:val="0"/>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3">
    <w:name w:val="Table Simple 1"/>
    <w:basedOn w:val="13"/>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14">
    <w:name w:val="Table Grid 1"/>
    <w:basedOn w:val="13"/>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115">
    <w:name w:val="Table 3D effects 2"/>
    <w:basedOn w:val="13"/>
    <w:qFormat/>
    <w:uiPriority w:val="0"/>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6">
    <w:name w:val="Table List 5"/>
    <w:basedOn w:val="13"/>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7">
    <w:name w:val="Table Classic 4"/>
    <w:basedOn w:val="13"/>
    <w:qFormat/>
    <w:uiPriority w:val="0"/>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single" w:color="000000" w:sz="6" w:space="0"/>
          <w:bottom w:val="nil"/>
          <w:right w:val="nil"/>
          <w:insideH w:val="nil"/>
          <w:insideV w:val="nil"/>
          <w:tl2br w:val="nil"/>
          <w:tr2bl w:val="nil"/>
        </w:tcBorders>
        <w:shd w:val="pct50" w:color="000080" w:fill="FFFFFF"/>
      </w:tcPr>
    </w:tblStylePr>
    <w:tblStylePr w:type="lastRow">
      <w:rPr>
        <w:color w:val="000080"/>
      </w:rPr>
      <w:tblPr/>
      <w:tcPr>
        <w:tcBorders>
          <w:top w:val="nil"/>
          <w:left w:val="single" w:color="000000" w:sz="6" w:space="0"/>
          <w:bottom w:val="nil"/>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18">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9">
    <w:name w:val="Table Classic 1"/>
    <w:basedOn w:val="13"/>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20">
    <w:name w:val="Table Grid 5"/>
    <w:basedOn w:val="13"/>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1">
    <w:name w:val="Table 3D effects 3"/>
    <w:basedOn w:val="13"/>
    <w:qFormat/>
    <w:uiPriority w:val="0"/>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22">
    <w:name w:val="Table Columns 3"/>
    <w:basedOn w:val="13"/>
    <w:qFormat/>
    <w:uiPriority w:val="0"/>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23">
    <w:name w:val="Table Columns 4"/>
    <w:basedOn w:val="13"/>
    <w:qFormat/>
    <w:uiPriority w:val="0"/>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4">
    <w:name w:val="Table Classic 3"/>
    <w:basedOn w:val="13"/>
    <w:qFormat/>
    <w:uiPriority w:val="0"/>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single" w:color="000000" w:sz="6" w:space="0"/>
          <w:bottom w:val="nil"/>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125">
    <w:name w:val="Table Professional"/>
    <w:basedOn w:val="13"/>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26">
    <w:name w:val="Table Elegant"/>
    <w:basedOn w:val="13"/>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27">
    <w:name w:val="Table Colorful 1"/>
    <w:basedOn w:val="13"/>
    <w:qFormat/>
    <w:uiPriority w:val="0"/>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128">
    <w:name w:val="Table List 3"/>
    <w:basedOn w:val="13"/>
    <w:qFormat/>
    <w:uiPriority w:val="0"/>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29">
    <w:name w:val="Table Web 2"/>
    <w:basedOn w:val="13"/>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List 7"/>
    <w:basedOn w:val="13"/>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single" w:color="008000" w:sz="12" w:space="0"/>
          <w:bottom w:val="nil"/>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31">
    <w:name w:val="Table Contemporary"/>
    <w:basedOn w:val="13"/>
    <w:qFormat/>
    <w:uiPriority w:val="0"/>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32">
    <w:name w:val="Table List 6"/>
    <w:basedOn w:val="13"/>
    <w:qFormat/>
    <w:uiPriority w:val="0"/>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133">
    <w:name w:val="Table Grid 4"/>
    <w:basedOn w:val="13"/>
    <w:qFormat/>
    <w:uiPriority w:val="0"/>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34">
    <w:name w:val="Table Columns 1"/>
    <w:basedOn w:val="13"/>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double" w:color="000000" w:sz="6" w:space="0"/>
          <w:bottom w:val="nil"/>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35">
    <w:name w:val="Table List 8"/>
    <w:basedOn w:val="13"/>
    <w:qFormat/>
    <w:uiPriority w:val="0"/>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single" w:color="000000" w:sz="6" w:space="0"/>
          <w:bottom w:val="nil"/>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136">
    <w:name w:val="Table Grid 3"/>
    <w:basedOn w:val="13"/>
    <w:qFormat/>
    <w:uiPriority w:val="0"/>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37">
    <w:name w:val="Table Subtle 2"/>
    <w:basedOn w:val="13"/>
    <w:qFormat/>
    <w:uiPriority w:val="0"/>
    <w:pPr>
      <w:widowControl w:val="0"/>
      <w:jc w:val="both"/>
    </w:pPr>
    <w:tblPr>
      <w:tblBorders>
        <w:left w:val="single" w:color="000000" w:sz="6" w:space="0"/>
        <w:right w:val="single" w:color="000000" w:sz="6" w:space="0"/>
      </w:tblBorders>
    </w:tblPr>
    <w:tblStylePr w:type="firstRow">
      <w:tblPr/>
      <w:tcPr>
        <w:tcBorders>
          <w:top w:val="nil"/>
          <w:left w:val="single" w:color="000000" w:sz="12" w:space="0"/>
          <w:bottom w:val="nil"/>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nil"/>
          <w:bottom w:val="single" w:color="000000" w:sz="12"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38">
    <w:name w:val="Table List 4"/>
    <w:basedOn w:val="13"/>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single" w:color="000000" w:sz="12" w:space="0"/>
          <w:bottom w:val="nil"/>
          <w:right w:val="nil"/>
          <w:insideH w:val="nil"/>
          <w:insideV w:val="nil"/>
          <w:tl2br w:val="nil"/>
          <w:tr2bl w:val="nil"/>
        </w:tcBorders>
        <w:shd w:val="solid" w:color="808080" w:fill="FFFFFF"/>
      </w:tcPr>
    </w:tblStylePr>
  </w:style>
  <w:style w:type="table" w:styleId="139">
    <w:name w:val="Table List 1"/>
    <w:basedOn w:val="13"/>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single" w:color="000000" w:sz="6" w:space="0"/>
          <w:bottom w:val="nil"/>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0">
    <w:name w:val="Table Web 1"/>
    <w:basedOn w:val="13"/>
    <w:qFormat/>
    <w:uiPriority w:val="0"/>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41">
    <w:name w:val="Table Colorful 3"/>
    <w:basedOn w:val="13"/>
    <w:qFormat/>
    <w:uiPriority w:val="0"/>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single" w:color="000000" w:sz="6" w:space="0"/>
          <w:bottom w:val="nil"/>
          <w:right w:val="nil"/>
          <w:insideH w:val="nil"/>
          <w:insideV w:val="nil"/>
          <w:tl2br w:val="nil"/>
          <w:tr2bl w:val="nil"/>
        </w:tcBorders>
        <w:shd w:val="solid" w:color="008080" w:fill="FFFFFF"/>
      </w:tcPr>
    </w:tblStylePr>
    <w:tblStylePr w:type="firstCol">
      <w:tblPr/>
      <w:tcPr>
        <w:tcBorders>
          <w:top w:val="nil"/>
          <w:left w:val="nil"/>
          <w:bottom w:val="single" w:color="000000" w:sz="36" w:space="0"/>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42">
    <w:name w:val="Table Columns 5"/>
    <w:basedOn w:val="13"/>
    <w:qFormat/>
    <w:uiPriority w:val="0"/>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single" w:color="808080" w:sz="6" w:space="0"/>
          <w:bottom w:val="nil"/>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43">
    <w:name w:val="Table Classic 2"/>
    <w:basedOn w:val="13"/>
    <w:qFormat/>
    <w:uiPriority w:val="0"/>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single" w:color="000000" w:sz="6" w:space="0"/>
          <w:bottom w:val="nil"/>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44">
    <w:name w:val="Table Grid 7"/>
    <w:basedOn w:val="13"/>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45">
    <w:name w:val="Table 3D effects 1"/>
    <w:basedOn w:val="13"/>
    <w:qFormat/>
    <w:uiPriority w:val="0"/>
    <w:pPr>
      <w:widowControl w:val="0"/>
      <w:jc w:val="both"/>
    </w:pPr>
    <w:tblPr/>
    <w:tcPr>
      <w:shd w:val="solid" w:color="C0C0C0" w:fill="FFFFFF"/>
    </w:tcPr>
    <w:tblStylePr w:type="firstRow">
      <w:rPr>
        <w:b/>
        <w:bCs/>
        <w:color w:val="800080"/>
      </w:rPr>
      <w:tblPr/>
      <w:tcPr>
        <w:tcBorders>
          <w:top w:val="nil"/>
          <w:left w:val="single" w:color="808080" w:sz="6" w:space="0"/>
          <w:bottom w:val="nil"/>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single" w:color="FFFFFF" w:sz="6" w:space="0"/>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46">
    <w:name w:val="Table Columns 2"/>
    <w:basedOn w:val="13"/>
    <w:qFormat/>
    <w:uiPriority w:val="0"/>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7">
    <w:name w:val="Table Simple 2"/>
    <w:basedOn w:val="13"/>
    <w:qFormat/>
    <w:uiPriority w:val="0"/>
    <w:pPr>
      <w:widowControl w:val="0"/>
      <w:jc w:val="both"/>
    </w:pPr>
    <w:tblPr/>
    <w:tblStylePr w:type="firstRow">
      <w:rPr>
        <w:b/>
        <w:bCs/>
      </w:rPr>
      <w:tblPr/>
      <w:tcPr>
        <w:tcBorders>
          <w:top w:val="nil"/>
          <w:left w:val="single" w:color="000000" w:sz="12" w:space="0"/>
          <w:bottom w:val="nil"/>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nil"/>
          <w:bottom w:val="single" w:color="000000" w:sz="6" w:space="0"/>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48">
    <w:name w:val="Table Simple 3"/>
    <w:basedOn w:val="13"/>
    <w:uiPriority w:val="0"/>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49">
    <w:name w:val="Table Grid 8"/>
    <w:basedOn w:val="13"/>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50">
    <w:name w:val="Table List 2"/>
    <w:basedOn w:val="13"/>
    <w:uiPriority w:val="0"/>
    <w:pPr>
      <w:widowControl w:val="0"/>
      <w:jc w:val="both"/>
    </w:pPr>
    <w:tblPr>
      <w:tblBorders>
        <w:bottom w:val="single" w:color="808080" w:sz="12" w:space="0"/>
      </w:tblBorders>
    </w:tblPr>
    <w:tblStylePr w:type="firstRow">
      <w:rPr>
        <w:b/>
        <w:bCs/>
        <w:color w:val="FFFFFF"/>
      </w:rPr>
      <w:tblPr/>
      <w:tcPr>
        <w:tcBorders>
          <w:top w:val="nil"/>
          <w:left w:val="single" w:color="000000" w:sz="6" w:space="0"/>
          <w:bottom w:val="nil"/>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2021-06-08T05:39:00Z</dcterms:created>
  <dc:creator>Aisha Shoybekova</dc:creator>
  <cp:lastModifiedBy>aisha</cp:lastModifiedBy>
  <dcterms:modified xsi:type="dcterms:W3CDTF">2021-09-29T14:36:21Z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1049-11.2.0.10223</vt:lpwstr>
  </property>
</Properties>
</file>